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24C7" w:rsidRDefault="0098429B" w:rsidP="00C724C7">
      <w:pPr>
        <w:jc w:val="center"/>
        <w:rPr>
          <w:b/>
          <w:u w:val="single"/>
        </w:rPr>
      </w:pPr>
      <w:r>
        <w:rPr>
          <w:noProof/>
          <w:lang w:val="en-AU" w:eastAsia="en-AU"/>
        </w:rPr>
        <w:drawing>
          <wp:anchor distT="0" distB="0" distL="114300" distR="114300" simplePos="0" relativeHeight="251657728" behindDoc="1" locked="0" layoutInCell="1" allowOverlap="1">
            <wp:simplePos x="0" y="0"/>
            <wp:positionH relativeFrom="column">
              <wp:posOffset>5227320</wp:posOffset>
            </wp:positionH>
            <wp:positionV relativeFrom="paragraph">
              <wp:posOffset>-87630</wp:posOffset>
            </wp:positionV>
            <wp:extent cx="1838325" cy="1685925"/>
            <wp:effectExtent l="0" t="0" r="9525" b="9525"/>
            <wp:wrapTight wrapText="bothSides">
              <wp:wrapPolygon edited="0">
                <wp:start x="10968" y="0"/>
                <wp:lineTo x="5596" y="2441"/>
                <wp:lineTo x="4253" y="3417"/>
                <wp:lineTo x="1343" y="4881"/>
                <wp:lineTo x="1119" y="6102"/>
                <wp:lineTo x="2015" y="7810"/>
                <wp:lineTo x="1567" y="12936"/>
                <wp:lineTo x="2015" y="15620"/>
                <wp:lineTo x="0" y="17329"/>
                <wp:lineTo x="0" y="21478"/>
                <wp:lineTo x="17459" y="21478"/>
                <wp:lineTo x="20593" y="21478"/>
                <wp:lineTo x="21040" y="18061"/>
                <wp:lineTo x="19474" y="17329"/>
                <wp:lineTo x="13206" y="15620"/>
                <wp:lineTo x="14549" y="15620"/>
                <wp:lineTo x="18354" y="12692"/>
                <wp:lineTo x="18354" y="11715"/>
                <wp:lineTo x="21488" y="11227"/>
                <wp:lineTo x="21488" y="8298"/>
                <wp:lineTo x="19250" y="7810"/>
                <wp:lineTo x="11416" y="3905"/>
                <wp:lineTo x="13206" y="3661"/>
                <wp:lineTo x="13430" y="2441"/>
                <wp:lineTo x="12311" y="0"/>
                <wp:lineTo x="10968" y="0"/>
              </wp:wrapPolygon>
            </wp:wrapTight>
            <wp:docPr id="8" name="Picture 8" descr="MC9001209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C90012099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38325" cy="1685925"/>
                    </a:xfrm>
                    <a:prstGeom prst="rect">
                      <a:avLst/>
                    </a:prstGeom>
                    <a:noFill/>
                    <a:ln>
                      <a:noFill/>
                    </a:ln>
                  </pic:spPr>
                </pic:pic>
              </a:graphicData>
            </a:graphic>
            <wp14:sizeRelH relativeFrom="page">
              <wp14:pctWidth>0</wp14:pctWidth>
            </wp14:sizeRelH>
            <wp14:sizeRelV relativeFrom="page">
              <wp14:pctHeight>0</wp14:pctHeight>
            </wp14:sizeRelV>
          </wp:anchor>
        </w:drawing>
      </w:r>
      <w:r w:rsidR="00C724C7">
        <w:rPr>
          <w:b/>
          <w:u w:val="single"/>
        </w:rPr>
        <w:t>Dimension 1</w:t>
      </w:r>
      <w:r w:rsidR="00837DA1">
        <w:rPr>
          <w:b/>
          <w:u w:val="single"/>
        </w:rPr>
        <w:t>: G</w:t>
      </w:r>
      <w:bookmarkStart w:id="0" w:name="_GoBack"/>
      <w:bookmarkEnd w:id="0"/>
      <w:r w:rsidR="00DC6E65">
        <w:rPr>
          <w:b/>
          <w:u w:val="single"/>
        </w:rPr>
        <w:t>ood Lesson Beginnings</w:t>
      </w:r>
      <w:r w:rsidR="00350A36">
        <w:rPr>
          <w:b/>
          <w:u w:val="single"/>
        </w:rPr>
        <w:t xml:space="preserve"> and Endings</w:t>
      </w:r>
    </w:p>
    <w:p w:rsidR="00C724C7" w:rsidRDefault="00C724C7" w:rsidP="00C724C7">
      <w:pPr>
        <w:jc w:val="center"/>
        <w:rPr>
          <w:b/>
          <w:u w:val="single"/>
        </w:rPr>
      </w:pPr>
    </w:p>
    <w:tbl>
      <w:tblPr>
        <w:tblStyle w:val="TableGrid"/>
        <w:tblW w:w="0" w:type="auto"/>
        <w:tblLook w:val="04A0" w:firstRow="1" w:lastRow="0" w:firstColumn="1" w:lastColumn="0" w:noHBand="0" w:noVBand="1"/>
      </w:tblPr>
      <w:tblGrid>
        <w:gridCol w:w="5495"/>
      </w:tblGrid>
      <w:tr w:rsidR="00837DA1" w:rsidTr="00837DA1">
        <w:tc>
          <w:tcPr>
            <w:tcW w:w="5495" w:type="dxa"/>
          </w:tcPr>
          <w:p w:rsidR="00837DA1" w:rsidRPr="00837DA1" w:rsidRDefault="0098429B" w:rsidP="00837DA1">
            <w:r>
              <w:rPr>
                <w:noProof/>
                <w:lang w:val="en-AU" w:eastAsia="en-AU"/>
              </w:rPr>
              <w:drawing>
                <wp:anchor distT="0" distB="0" distL="114300" distR="114300" simplePos="0" relativeHeight="251659776" behindDoc="1" locked="0" layoutInCell="1" allowOverlap="1">
                  <wp:simplePos x="0" y="0"/>
                  <wp:positionH relativeFrom="column">
                    <wp:posOffset>68580</wp:posOffset>
                  </wp:positionH>
                  <wp:positionV relativeFrom="paragraph">
                    <wp:posOffset>-3810</wp:posOffset>
                  </wp:positionV>
                  <wp:extent cx="704850" cy="704850"/>
                  <wp:effectExtent l="0" t="0" r="0" b="0"/>
                  <wp:wrapTight wrapText="bothSides">
                    <wp:wrapPolygon edited="0">
                      <wp:start x="8173" y="2335"/>
                      <wp:lineTo x="1168" y="4086"/>
                      <wp:lineTo x="0" y="9924"/>
                      <wp:lineTo x="1751" y="12843"/>
                      <wp:lineTo x="8173" y="18681"/>
                      <wp:lineTo x="8757" y="19849"/>
                      <wp:lineTo x="12843" y="19849"/>
                      <wp:lineTo x="20432" y="9924"/>
                      <wp:lineTo x="18681" y="4086"/>
                      <wp:lineTo x="10508" y="2335"/>
                      <wp:lineTo x="8173" y="2335"/>
                    </wp:wrapPolygon>
                  </wp:wrapTight>
                  <wp:docPr id="9" name="Picture 9" descr="C:\Users\astrangeways.CDU-STAFF\AppData\Local\Microsoft\Windows\Temporary Internet Files\Content.IE5\ASBFD59Y\MC90043477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strangeways.CDU-STAFF\AppData\Local\Microsoft\Windows\Temporary Internet Files\Content.IE5\ASBFD59Y\MC900434775[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04850" cy="704850"/>
                          </a:xfrm>
                          <a:prstGeom prst="rect">
                            <a:avLst/>
                          </a:prstGeom>
                          <a:noFill/>
                          <a:ln>
                            <a:noFill/>
                          </a:ln>
                        </pic:spPr>
                      </pic:pic>
                    </a:graphicData>
                  </a:graphic>
                  <wp14:sizeRelH relativeFrom="page">
                    <wp14:pctWidth>0</wp14:pctWidth>
                  </wp14:sizeRelH>
                  <wp14:sizeRelV relativeFrom="page">
                    <wp14:pctHeight>0</wp14:pctHeight>
                  </wp14:sizeRelV>
                </wp:anchor>
              </w:drawing>
            </w:r>
            <w:r w:rsidR="00837DA1">
              <w:rPr>
                <w:b/>
              </w:rPr>
              <w:t xml:space="preserve">Teaching Tools:  </w:t>
            </w:r>
            <w:r w:rsidR="00837DA1" w:rsidRPr="00837DA1">
              <w:t xml:space="preserve">two main (overlapping) types:  procedures and </w:t>
            </w:r>
            <w:r w:rsidR="00837DA1">
              <w:t xml:space="preserve">graphic </w:t>
            </w:r>
            <w:r w:rsidR="00837DA1" w:rsidRPr="00837DA1">
              <w:t>organisers</w:t>
            </w:r>
            <w:r w:rsidR="00837DA1">
              <w:rPr>
                <w:b/>
              </w:rPr>
              <w:t xml:space="preserve">:  </w:t>
            </w:r>
            <w:r w:rsidR="00837DA1">
              <w:t>which do you use most?</w:t>
            </w:r>
          </w:p>
        </w:tc>
      </w:tr>
    </w:tbl>
    <w:p w:rsidR="00837DA1" w:rsidRDefault="00837DA1" w:rsidP="005E530B">
      <w:pPr>
        <w:rPr>
          <w:b/>
        </w:rPr>
      </w:pPr>
    </w:p>
    <w:p w:rsidR="00837DA1" w:rsidRDefault="00837DA1" w:rsidP="005E530B">
      <w:pPr>
        <w:rPr>
          <w:b/>
        </w:rPr>
      </w:pPr>
    </w:p>
    <w:p w:rsidR="005E530B" w:rsidRPr="005E530B" w:rsidRDefault="00DC6E65" w:rsidP="005E530B">
      <w:pPr>
        <w:rPr>
          <w:b/>
        </w:rPr>
      </w:pPr>
      <w:r w:rsidRPr="005E530B">
        <w:rPr>
          <w:b/>
        </w:rPr>
        <w:t>Visualise the BEST lesson beginning you’ve experienced in the classroom</w:t>
      </w:r>
      <w:r w:rsidR="005E530B" w:rsidRPr="005E530B">
        <w:rPr>
          <w:b/>
        </w:rPr>
        <w:t xml:space="preserve"> . . .</w:t>
      </w:r>
      <w:r w:rsidRPr="005E530B">
        <w:rPr>
          <w:b/>
        </w:rPr>
        <w:t xml:space="preserve"> </w:t>
      </w:r>
    </w:p>
    <w:p w:rsidR="005E530B" w:rsidRDefault="00DC6E65" w:rsidP="005E530B">
      <w:pPr>
        <w:numPr>
          <w:ilvl w:val="0"/>
          <w:numId w:val="33"/>
        </w:numPr>
      </w:pPr>
      <w:r>
        <w:t xml:space="preserve">What was the teacher doing (actions, words etc)?  </w:t>
      </w:r>
    </w:p>
    <w:p w:rsidR="005E530B" w:rsidRDefault="00DC6E65" w:rsidP="005E530B">
      <w:pPr>
        <w:numPr>
          <w:ilvl w:val="0"/>
          <w:numId w:val="33"/>
        </w:numPr>
      </w:pPr>
      <w:r>
        <w:t>What did the classroom look like</w:t>
      </w:r>
      <w:r w:rsidR="00041EBA">
        <w:t>, sound like</w:t>
      </w:r>
      <w:r>
        <w:t xml:space="preserve">?  </w:t>
      </w:r>
    </w:p>
    <w:p w:rsidR="005E530B" w:rsidRDefault="00DC6E65" w:rsidP="005E530B">
      <w:pPr>
        <w:numPr>
          <w:ilvl w:val="0"/>
          <w:numId w:val="33"/>
        </w:numPr>
      </w:pPr>
      <w:r>
        <w:t xml:space="preserve">What </w:t>
      </w:r>
      <w:r w:rsidR="00041EBA">
        <w:t>objects</w:t>
      </w:r>
      <w:r>
        <w:t xml:space="preserve"> were being used? </w:t>
      </w:r>
    </w:p>
    <w:p w:rsidR="005E530B" w:rsidRDefault="00DC6E65" w:rsidP="005E530B">
      <w:pPr>
        <w:numPr>
          <w:ilvl w:val="0"/>
          <w:numId w:val="33"/>
        </w:numPr>
      </w:pPr>
      <w:r>
        <w:t xml:space="preserve">What were the students as a whole doing?  </w:t>
      </w:r>
    </w:p>
    <w:p w:rsidR="005E530B" w:rsidRDefault="00DC6E65" w:rsidP="005E530B">
      <w:pPr>
        <w:numPr>
          <w:ilvl w:val="0"/>
          <w:numId w:val="33"/>
        </w:numPr>
      </w:pPr>
      <w:r>
        <w:t xml:space="preserve">What were individuals doing?  </w:t>
      </w:r>
    </w:p>
    <w:p w:rsidR="0081141C" w:rsidRPr="00DC6E65" w:rsidRDefault="00041EBA" w:rsidP="005E530B">
      <w:pPr>
        <w:numPr>
          <w:ilvl w:val="0"/>
          <w:numId w:val="33"/>
        </w:numPr>
      </w:pPr>
      <w:r>
        <w:t>What happened next?</w:t>
      </w:r>
    </w:p>
    <w:p w:rsidR="00DC6E65" w:rsidRDefault="00DC6E65" w:rsidP="00ED2D14">
      <w:pPr>
        <w:jc w:val="center"/>
        <w:rPr>
          <w:b/>
          <w:u w:val="single"/>
        </w:rPr>
      </w:pPr>
    </w:p>
    <w:p w:rsidR="00AF7D95" w:rsidRDefault="00AF7D95" w:rsidP="00ED2D14">
      <w:pPr>
        <w:jc w:val="center"/>
        <w:rPr>
          <w:b/>
          <w:u w:val="single"/>
        </w:rPr>
      </w:pPr>
    </w:p>
    <w:p w:rsidR="00043D4D" w:rsidRDefault="00043D4D" w:rsidP="00ED2D14">
      <w:pPr>
        <w:jc w:val="center"/>
        <w:rPr>
          <w:b/>
          <w:u w:val="single"/>
        </w:rPr>
      </w:pPr>
      <w:r>
        <w:rPr>
          <w:b/>
          <w:u w:val="single"/>
        </w:rPr>
        <w:t>Lesson Beginnings:  What do we Mean?</w:t>
      </w:r>
    </w:p>
    <w:p w:rsidR="00AF7D95" w:rsidRDefault="00AF7D95" w:rsidP="00ED2D14">
      <w:pPr>
        <w:jc w:val="center"/>
        <w:rPr>
          <w:b/>
          <w:u w:val="single"/>
        </w:rPr>
      </w:pPr>
    </w:p>
    <w:p w:rsidR="00043D4D" w:rsidRDefault="00043D4D" w:rsidP="00043D4D">
      <w:pPr>
        <w:numPr>
          <w:ilvl w:val="0"/>
          <w:numId w:val="34"/>
        </w:numPr>
      </w:pPr>
      <w:r>
        <w:t>How long does the ‘lesson beginning’ last?</w:t>
      </w:r>
    </w:p>
    <w:p w:rsidR="00043D4D" w:rsidRDefault="00043D4D" w:rsidP="00043D4D">
      <w:pPr>
        <w:numPr>
          <w:ilvl w:val="0"/>
          <w:numId w:val="34"/>
        </w:numPr>
      </w:pPr>
      <w:r>
        <w:t>What are its purposes?</w:t>
      </w:r>
    </w:p>
    <w:p w:rsidR="00043D4D" w:rsidRDefault="00043D4D" w:rsidP="00043D4D">
      <w:pPr>
        <w:numPr>
          <w:ilvl w:val="0"/>
          <w:numId w:val="34"/>
        </w:numPr>
      </w:pPr>
      <w:r>
        <w:t>Have you come across any of these  . . .</w:t>
      </w:r>
    </w:p>
    <w:p w:rsidR="00043D4D" w:rsidRPr="00043D4D" w:rsidRDefault="00043D4D" w:rsidP="00043D4D">
      <w:r w:rsidRPr="00043D4D">
        <w:rPr>
          <w:b/>
        </w:rPr>
        <w:t xml:space="preserve">5Es </w:t>
      </w:r>
      <w:r>
        <w:t xml:space="preserve">(engage, explore, explain, elaborate, evaluate) </w:t>
      </w:r>
      <w:hyperlink r:id="rId11" w:history="1">
        <w:r w:rsidRPr="005D196F">
          <w:rPr>
            <w:rStyle w:val="Hyperlink"/>
          </w:rPr>
          <w:t>http://enhancinged.wgbh.org/research/eeeee.html</w:t>
        </w:r>
      </w:hyperlink>
    </w:p>
    <w:p w:rsidR="00043D4D" w:rsidRDefault="00043D4D" w:rsidP="00043D4D">
      <w:r w:rsidRPr="00043D4D">
        <w:rPr>
          <w:b/>
        </w:rPr>
        <w:t>C2s</w:t>
      </w:r>
      <w:r>
        <w:t xml:space="preserve"> (cue to start):  what do you do, physically, verbally etc to gain students’ attention?</w:t>
      </w:r>
      <w:r>
        <w:br/>
      </w:r>
      <w:r w:rsidRPr="00043D4D">
        <w:rPr>
          <w:b/>
        </w:rPr>
        <w:t>BDA</w:t>
      </w:r>
      <w:r>
        <w:t xml:space="preserve"> (before, during and after activities: or tune in, find out, sort out)</w:t>
      </w:r>
    </w:p>
    <w:p w:rsidR="00043D4D" w:rsidRDefault="00043D4D" w:rsidP="00043D4D"/>
    <w:p w:rsidR="00043D4D" w:rsidRDefault="00043D4D" w:rsidP="00043D4D"/>
    <w:p w:rsidR="00043D4D" w:rsidRPr="00043D4D" w:rsidRDefault="00043D4D" w:rsidP="00043D4D">
      <w:pPr>
        <w:rPr>
          <w:b/>
          <w:u w:val="single"/>
        </w:rPr>
      </w:pPr>
      <w:r w:rsidRPr="00043D4D">
        <w:rPr>
          <w:b/>
          <w:u w:val="single"/>
        </w:rPr>
        <w:t>Two Types of Lesson Beginnings:</w:t>
      </w:r>
    </w:p>
    <w:p w:rsidR="00043D4D" w:rsidRDefault="00043D4D" w:rsidP="00043D4D">
      <w:r>
        <w:t>1: Explicit:  review and outline</w:t>
      </w:r>
    </w:p>
    <w:p w:rsidR="00043D4D" w:rsidRDefault="00043D4D" w:rsidP="00043D4D">
      <w:r>
        <w:t>2: Immersion:  engagement activity that gets students actively involved, then review (e.g. bean bag toss for tallying outcomes, ‘a pair of pears’ poem read aloud for homophones outcomes, grouping lots of pamphlets for a text type features outcome)</w:t>
      </w:r>
    </w:p>
    <w:p w:rsidR="00043D4D" w:rsidRDefault="00043D4D" w:rsidP="00043D4D"/>
    <w:p w:rsidR="00043D4D" w:rsidRDefault="00043D4D" w:rsidP="00043D4D">
      <w:r>
        <w:t>What are the strengths and weakness of each (relate back to the purposes of the lesson beginning)</w:t>
      </w:r>
    </w:p>
    <w:p w:rsidR="00043D4D" w:rsidRPr="00043D4D" w:rsidRDefault="00043D4D" w:rsidP="00043D4D"/>
    <w:p w:rsidR="00043D4D" w:rsidRDefault="00043D4D" w:rsidP="00ED2D14">
      <w:pPr>
        <w:jc w:val="center"/>
        <w:rPr>
          <w:b/>
          <w:u w:val="single"/>
        </w:rPr>
      </w:pPr>
    </w:p>
    <w:p w:rsidR="00043D4D" w:rsidRDefault="00043D4D" w:rsidP="00ED2D14">
      <w:pPr>
        <w:jc w:val="center"/>
        <w:rPr>
          <w:b/>
          <w:u w:val="single"/>
        </w:rPr>
      </w:pPr>
    </w:p>
    <w:p w:rsidR="00ED2D14" w:rsidRPr="00ED2D14" w:rsidRDefault="00ED2D14" w:rsidP="00ED2D14">
      <w:pPr>
        <w:jc w:val="center"/>
        <w:rPr>
          <w:b/>
          <w:u w:val="single"/>
        </w:rPr>
      </w:pPr>
      <w:r w:rsidRPr="00ED2D14">
        <w:rPr>
          <w:b/>
          <w:u w:val="single"/>
        </w:rPr>
        <w:t>Dimension 1</w:t>
      </w:r>
      <w:r w:rsidR="00043D4D">
        <w:rPr>
          <w:b/>
          <w:u w:val="single"/>
        </w:rPr>
        <w:t xml:space="preserve"> Revision</w:t>
      </w:r>
      <w:r w:rsidRPr="00ED2D14">
        <w:rPr>
          <w:b/>
          <w:u w:val="single"/>
        </w:rPr>
        <w:t>: Two Aspects:  the Environment and the Task</w:t>
      </w:r>
    </w:p>
    <w:p w:rsidR="00ED2D14" w:rsidRPr="00ED2D14" w:rsidRDefault="00ED2D14" w:rsidP="00ED2D14">
      <w:pPr>
        <w:jc w:val="center"/>
        <w:rPr>
          <w:b/>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5529"/>
      </w:tblGrid>
      <w:tr w:rsidR="00ED2D14" w:rsidRPr="00A945C1" w:rsidTr="00A945C1">
        <w:trPr>
          <w:trHeight w:val="288"/>
        </w:trPr>
        <w:tc>
          <w:tcPr>
            <w:tcW w:w="10065" w:type="dxa"/>
            <w:gridSpan w:val="2"/>
          </w:tcPr>
          <w:p w:rsidR="00ED2D14" w:rsidRPr="00A945C1" w:rsidRDefault="00ED2D14" w:rsidP="00A945C1">
            <w:pPr>
              <w:jc w:val="center"/>
              <w:rPr>
                <w:b/>
                <w:sz w:val="18"/>
                <w:szCs w:val="18"/>
              </w:rPr>
            </w:pPr>
            <w:r w:rsidRPr="00A945C1">
              <w:rPr>
                <w:b/>
                <w:sz w:val="18"/>
                <w:szCs w:val="18"/>
              </w:rPr>
              <w:t>Helping students develop positive attitudes about:</w:t>
            </w:r>
          </w:p>
        </w:tc>
      </w:tr>
      <w:tr w:rsidR="00ED2D14" w:rsidRPr="00A945C1" w:rsidTr="00A945C1">
        <w:tc>
          <w:tcPr>
            <w:tcW w:w="4536" w:type="dxa"/>
          </w:tcPr>
          <w:p w:rsidR="00ED2D14" w:rsidRPr="00A945C1" w:rsidRDefault="00ED2D14" w:rsidP="00ED2D14">
            <w:pPr>
              <w:rPr>
                <w:b/>
                <w:sz w:val="18"/>
                <w:szCs w:val="18"/>
              </w:rPr>
            </w:pPr>
          </w:p>
          <w:p w:rsidR="00ED2D14" w:rsidRPr="00A945C1" w:rsidRDefault="00ED2D14" w:rsidP="00ED2D14">
            <w:pPr>
              <w:rPr>
                <w:b/>
                <w:sz w:val="18"/>
                <w:szCs w:val="18"/>
              </w:rPr>
            </w:pPr>
            <w:r w:rsidRPr="00A945C1">
              <w:rPr>
                <w:b/>
                <w:sz w:val="18"/>
                <w:szCs w:val="18"/>
              </w:rPr>
              <w:t>1.   Classroom climate</w:t>
            </w:r>
          </w:p>
          <w:p w:rsidR="00ED2D14" w:rsidRPr="00A945C1" w:rsidRDefault="00ED2D14" w:rsidP="00A945C1">
            <w:pPr>
              <w:numPr>
                <w:ilvl w:val="0"/>
                <w:numId w:val="15"/>
              </w:numPr>
              <w:rPr>
                <w:sz w:val="18"/>
                <w:szCs w:val="18"/>
              </w:rPr>
            </w:pPr>
            <w:r w:rsidRPr="00A945C1">
              <w:rPr>
                <w:sz w:val="18"/>
                <w:szCs w:val="18"/>
              </w:rPr>
              <w:t>Feel accepted by teachers and peers</w:t>
            </w:r>
          </w:p>
          <w:p w:rsidR="00ED2D14" w:rsidRPr="00A945C1" w:rsidRDefault="00ED2D14" w:rsidP="00A945C1">
            <w:pPr>
              <w:numPr>
                <w:ilvl w:val="0"/>
                <w:numId w:val="15"/>
              </w:numPr>
              <w:rPr>
                <w:sz w:val="18"/>
                <w:szCs w:val="18"/>
              </w:rPr>
            </w:pPr>
            <w:r w:rsidRPr="00A945C1">
              <w:rPr>
                <w:sz w:val="18"/>
                <w:szCs w:val="18"/>
              </w:rPr>
              <w:t>Experience a sense of comfort and order</w:t>
            </w:r>
          </w:p>
        </w:tc>
        <w:tc>
          <w:tcPr>
            <w:tcW w:w="5529" w:type="dxa"/>
          </w:tcPr>
          <w:p w:rsidR="00ED2D14" w:rsidRPr="00A945C1" w:rsidRDefault="00ED2D14" w:rsidP="00ED2D14">
            <w:pPr>
              <w:rPr>
                <w:b/>
                <w:sz w:val="18"/>
                <w:szCs w:val="18"/>
              </w:rPr>
            </w:pPr>
          </w:p>
          <w:p w:rsidR="00ED2D14" w:rsidRPr="00A945C1" w:rsidRDefault="00ED2D14" w:rsidP="00ED2D14">
            <w:pPr>
              <w:rPr>
                <w:b/>
                <w:sz w:val="18"/>
                <w:szCs w:val="18"/>
              </w:rPr>
            </w:pPr>
            <w:r w:rsidRPr="00A945C1">
              <w:rPr>
                <w:b/>
                <w:sz w:val="18"/>
                <w:szCs w:val="18"/>
              </w:rPr>
              <w:t>2.   Classroom tasks</w:t>
            </w:r>
          </w:p>
          <w:p w:rsidR="00ED2D14" w:rsidRPr="00A945C1" w:rsidRDefault="00ED2D14" w:rsidP="00A945C1">
            <w:pPr>
              <w:numPr>
                <w:ilvl w:val="0"/>
                <w:numId w:val="16"/>
              </w:numPr>
              <w:rPr>
                <w:sz w:val="18"/>
                <w:szCs w:val="18"/>
              </w:rPr>
            </w:pPr>
            <w:r w:rsidRPr="00A945C1">
              <w:rPr>
                <w:sz w:val="18"/>
                <w:szCs w:val="18"/>
              </w:rPr>
              <w:t>Perceive tasks as valuable and interesting</w:t>
            </w:r>
          </w:p>
          <w:p w:rsidR="00ED2D14" w:rsidRPr="00A945C1" w:rsidRDefault="00ED2D14" w:rsidP="00A945C1">
            <w:pPr>
              <w:numPr>
                <w:ilvl w:val="0"/>
                <w:numId w:val="16"/>
              </w:numPr>
              <w:rPr>
                <w:sz w:val="18"/>
                <w:szCs w:val="18"/>
              </w:rPr>
            </w:pPr>
            <w:r w:rsidRPr="00A945C1">
              <w:rPr>
                <w:sz w:val="18"/>
                <w:szCs w:val="18"/>
              </w:rPr>
              <w:t>Believe they have the ability and resources to complete tasks</w:t>
            </w:r>
          </w:p>
          <w:p w:rsidR="00ED2D14" w:rsidRPr="00A945C1" w:rsidRDefault="00ED2D14" w:rsidP="00A945C1">
            <w:pPr>
              <w:numPr>
                <w:ilvl w:val="0"/>
                <w:numId w:val="16"/>
              </w:numPr>
              <w:rPr>
                <w:sz w:val="18"/>
                <w:szCs w:val="18"/>
              </w:rPr>
            </w:pPr>
            <w:r w:rsidRPr="00A945C1">
              <w:rPr>
                <w:sz w:val="18"/>
                <w:szCs w:val="18"/>
              </w:rPr>
              <w:t>Understand and be clear about tasks</w:t>
            </w:r>
          </w:p>
          <w:p w:rsidR="0058130F" w:rsidRPr="00A945C1" w:rsidRDefault="0058130F" w:rsidP="00A945C1">
            <w:pPr>
              <w:ind w:left="720"/>
              <w:rPr>
                <w:sz w:val="18"/>
                <w:szCs w:val="18"/>
              </w:rPr>
            </w:pPr>
          </w:p>
        </w:tc>
      </w:tr>
    </w:tbl>
    <w:p w:rsidR="00ED2D14" w:rsidRDefault="00ED2D14" w:rsidP="00ED2D14">
      <w:pPr>
        <w:rPr>
          <w:b/>
        </w:rPr>
      </w:pPr>
    </w:p>
    <w:p w:rsidR="00C724C7" w:rsidRDefault="00C724C7" w:rsidP="00481AEF">
      <w:pPr>
        <w:numPr>
          <w:ilvl w:val="0"/>
          <w:numId w:val="29"/>
        </w:numPr>
        <w:rPr>
          <w:bCs/>
          <w:lang w:val="en-AU"/>
        </w:rPr>
      </w:pPr>
      <w:r>
        <w:rPr>
          <w:bCs/>
          <w:lang w:val="en-AU"/>
        </w:rPr>
        <w:t xml:space="preserve">Which </w:t>
      </w:r>
      <w:r w:rsidR="00DC6E65">
        <w:rPr>
          <w:bCs/>
          <w:lang w:val="en-AU"/>
        </w:rPr>
        <w:t xml:space="preserve">of the five </w:t>
      </w:r>
      <w:r>
        <w:rPr>
          <w:bCs/>
          <w:lang w:val="en-AU"/>
        </w:rPr>
        <w:t>do you think is most important, in your class, to a successful lesson beginning?</w:t>
      </w:r>
      <w:r w:rsidR="00041EBA">
        <w:rPr>
          <w:bCs/>
          <w:lang w:val="en-AU"/>
        </w:rPr>
        <w:t xml:space="preserve">  How do you/</w:t>
      </w:r>
      <w:r w:rsidR="00043D4D">
        <w:rPr>
          <w:bCs/>
          <w:lang w:val="en-AU"/>
        </w:rPr>
        <w:t>can you go</w:t>
      </w:r>
      <w:r w:rsidR="00041EBA">
        <w:rPr>
          <w:bCs/>
          <w:lang w:val="en-AU"/>
        </w:rPr>
        <w:t xml:space="preserve"> about encouraging this?</w:t>
      </w:r>
    </w:p>
    <w:p w:rsidR="00041EBA" w:rsidRDefault="00041EBA" w:rsidP="00041EBA">
      <w:pPr>
        <w:rPr>
          <w:bCs/>
          <w:lang w:val="en-AU"/>
        </w:rPr>
      </w:pPr>
    </w:p>
    <w:p w:rsidR="00041EBA" w:rsidRDefault="00041EBA" w:rsidP="00041EBA">
      <w:pPr>
        <w:rPr>
          <w:bCs/>
          <w:lang w:val="en-AU"/>
        </w:rPr>
      </w:pPr>
    </w:p>
    <w:p w:rsidR="00362600" w:rsidRDefault="00362600" w:rsidP="006930D2">
      <w:pPr>
        <w:jc w:val="center"/>
        <w:rPr>
          <w:b/>
          <w:bCs/>
          <w:u w:val="single"/>
          <w:lang w:val="en-AU"/>
        </w:rPr>
      </w:pPr>
      <w:r>
        <w:rPr>
          <w:b/>
          <w:bCs/>
          <w:u w:val="single"/>
          <w:lang w:val="en-AU"/>
        </w:rPr>
        <w:t>KW</w:t>
      </w:r>
      <w:r w:rsidR="00DC6E65">
        <w:rPr>
          <w:b/>
          <w:bCs/>
          <w:u w:val="single"/>
          <w:lang w:val="en-AU"/>
        </w:rPr>
        <w:t>H</w:t>
      </w:r>
      <w:r>
        <w:rPr>
          <w:b/>
          <w:bCs/>
          <w:u w:val="single"/>
          <w:lang w:val="en-AU"/>
        </w:rPr>
        <w:t>L</w:t>
      </w:r>
      <w:r w:rsidR="0081141C">
        <w:rPr>
          <w:b/>
          <w:bCs/>
          <w:u w:val="single"/>
          <w:lang w:val="en-AU"/>
        </w:rPr>
        <w:t xml:space="preserve"> table (a Dim 2 strategy)</w:t>
      </w:r>
    </w:p>
    <w:p w:rsidR="00362600" w:rsidRDefault="00362600" w:rsidP="006930D2">
      <w:pPr>
        <w:jc w:val="center"/>
        <w:rPr>
          <w:b/>
          <w:bCs/>
          <w:u w:val="single"/>
          <w:lang w:val="en-AU"/>
        </w:rPr>
      </w:pPr>
    </w:p>
    <w:p w:rsidR="00362600" w:rsidRDefault="00362600" w:rsidP="00481AEF">
      <w:pPr>
        <w:numPr>
          <w:ilvl w:val="0"/>
          <w:numId w:val="29"/>
        </w:numPr>
        <w:rPr>
          <w:bCs/>
          <w:lang w:val="en-AU"/>
        </w:rPr>
      </w:pPr>
      <w:r>
        <w:rPr>
          <w:bCs/>
          <w:lang w:val="en-AU"/>
        </w:rPr>
        <w:t>Complete the first t</w:t>
      </w:r>
      <w:r w:rsidR="00DC6E65">
        <w:rPr>
          <w:bCs/>
          <w:lang w:val="en-AU"/>
        </w:rPr>
        <w:t>hree</w:t>
      </w:r>
      <w:r>
        <w:rPr>
          <w:bCs/>
          <w:lang w:val="en-AU"/>
        </w:rPr>
        <w:t xml:space="preserve"> columns of the following table:</w:t>
      </w:r>
    </w:p>
    <w:p w:rsidR="00362600" w:rsidRPr="00362600" w:rsidRDefault="00362600" w:rsidP="00362600">
      <w:pPr>
        <w:rPr>
          <w:bCs/>
          <w:lang w:val="en-A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2496"/>
        <w:gridCol w:w="2918"/>
        <w:gridCol w:w="2942"/>
      </w:tblGrid>
      <w:tr w:rsidR="00DC6E65" w:rsidRPr="00A945C1" w:rsidTr="00DC6E65">
        <w:tc>
          <w:tcPr>
            <w:tcW w:w="2660" w:type="dxa"/>
          </w:tcPr>
          <w:p w:rsidR="00DC6E65" w:rsidRPr="00A945C1" w:rsidRDefault="00DC6E65" w:rsidP="00362600">
            <w:pPr>
              <w:rPr>
                <w:b/>
                <w:bCs/>
                <w:lang w:val="en-AU"/>
              </w:rPr>
            </w:pPr>
            <w:r w:rsidRPr="00A945C1">
              <w:rPr>
                <w:b/>
                <w:bCs/>
                <w:lang w:val="en-AU"/>
              </w:rPr>
              <w:t>What I know about successful lesson beginnings</w:t>
            </w:r>
          </w:p>
        </w:tc>
        <w:tc>
          <w:tcPr>
            <w:tcW w:w="2496" w:type="dxa"/>
          </w:tcPr>
          <w:p w:rsidR="00DC6E65" w:rsidRPr="00A945C1" w:rsidRDefault="00DC6E65" w:rsidP="00362600">
            <w:pPr>
              <w:rPr>
                <w:b/>
                <w:bCs/>
                <w:lang w:val="en-AU"/>
              </w:rPr>
            </w:pPr>
            <w:r w:rsidRPr="00A945C1">
              <w:rPr>
                <w:b/>
                <w:bCs/>
                <w:lang w:val="en-AU"/>
              </w:rPr>
              <w:t>What I want to know about successful lesson beginnings</w:t>
            </w:r>
          </w:p>
        </w:tc>
        <w:tc>
          <w:tcPr>
            <w:tcW w:w="2918" w:type="dxa"/>
          </w:tcPr>
          <w:p w:rsidR="00DC6E65" w:rsidRPr="00A945C1" w:rsidRDefault="00DC6E65" w:rsidP="00362600">
            <w:pPr>
              <w:rPr>
                <w:b/>
                <w:bCs/>
                <w:lang w:val="en-AU"/>
              </w:rPr>
            </w:pPr>
            <w:r>
              <w:rPr>
                <w:b/>
                <w:bCs/>
                <w:lang w:val="en-AU"/>
              </w:rPr>
              <w:t>How I want to learn about successful lesson beginnings</w:t>
            </w:r>
          </w:p>
        </w:tc>
        <w:tc>
          <w:tcPr>
            <w:tcW w:w="2942" w:type="dxa"/>
          </w:tcPr>
          <w:p w:rsidR="00DC6E65" w:rsidRPr="00A945C1" w:rsidRDefault="00DC6E65" w:rsidP="00362600">
            <w:pPr>
              <w:rPr>
                <w:b/>
                <w:bCs/>
                <w:lang w:val="en-AU"/>
              </w:rPr>
            </w:pPr>
            <w:r w:rsidRPr="00A945C1">
              <w:rPr>
                <w:b/>
                <w:bCs/>
                <w:lang w:val="en-AU"/>
              </w:rPr>
              <w:t>What I‘ve learned about successful lesson beginnings</w:t>
            </w:r>
          </w:p>
        </w:tc>
      </w:tr>
      <w:tr w:rsidR="00DC6E65" w:rsidRPr="00A945C1" w:rsidTr="00041EBA">
        <w:trPr>
          <w:trHeight w:val="5062"/>
        </w:trPr>
        <w:tc>
          <w:tcPr>
            <w:tcW w:w="2660" w:type="dxa"/>
          </w:tcPr>
          <w:p w:rsidR="00DC6E65" w:rsidRPr="00A945C1" w:rsidRDefault="00DC6E65" w:rsidP="00362600">
            <w:pPr>
              <w:rPr>
                <w:bCs/>
                <w:lang w:val="en-AU"/>
              </w:rPr>
            </w:pPr>
          </w:p>
        </w:tc>
        <w:tc>
          <w:tcPr>
            <w:tcW w:w="2496" w:type="dxa"/>
          </w:tcPr>
          <w:p w:rsidR="00DC6E65" w:rsidRDefault="00DC6E65" w:rsidP="00362600">
            <w:pPr>
              <w:rPr>
                <w:bCs/>
                <w:lang w:val="en-AU"/>
              </w:rPr>
            </w:pPr>
          </w:p>
          <w:p w:rsidR="00DC6E65" w:rsidRDefault="00DC6E65" w:rsidP="00362600">
            <w:pPr>
              <w:rPr>
                <w:bCs/>
                <w:lang w:val="en-AU"/>
              </w:rPr>
            </w:pPr>
          </w:p>
          <w:p w:rsidR="00DC6E65" w:rsidRDefault="00DC6E65" w:rsidP="00362600">
            <w:pPr>
              <w:rPr>
                <w:bCs/>
                <w:lang w:val="en-AU"/>
              </w:rPr>
            </w:pPr>
          </w:p>
          <w:p w:rsidR="00DC6E65" w:rsidRDefault="00DC6E65" w:rsidP="00362600">
            <w:pPr>
              <w:rPr>
                <w:bCs/>
                <w:lang w:val="en-AU"/>
              </w:rPr>
            </w:pPr>
          </w:p>
          <w:p w:rsidR="00DC6E65" w:rsidRDefault="00DC6E65" w:rsidP="00362600">
            <w:pPr>
              <w:rPr>
                <w:bCs/>
                <w:lang w:val="en-AU"/>
              </w:rPr>
            </w:pPr>
          </w:p>
          <w:p w:rsidR="00DC6E65" w:rsidRDefault="00DC6E65" w:rsidP="00362600">
            <w:pPr>
              <w:rPr>
                <w:bCs/>
                <w:lang w:val="en-AU"/>
              </w:rPr>
            </w:pPr>
          </w:p>
          <w:p w:rsidR="00DC6E65" w:rsidRDefault="00DC6E65" w:rsidP="00362600">
            <w:pPr>
              <w:rPr>
                <w:bCs/>
                <w:lang w:val="en-AU"/>
              </w:rPr>
            </w:pPr>
          </w:p>
          <w:p w:rsidR="00DC6E65" w:rsidRDefault="00DC6E65" w:rsidP="00362600">
            <w:pPr>
              <w:rPr>
                <w:bCs/>
                <w:lang w:val="en-AU"/>
              </w:rPr>
            </w:pPr>
          </w:p>
          <w:p w:rsidR="00DC6E65" w:rsidRPr="00A945C1" w:rsidRDefault="00DC6E65" w:rsidP="00362600">
            <w:pPr>
              <w:rPr>
                <w:bCs/>
                <w:lang w:val="en-AU"/>
              </w:rPr>
            </w:pPr>
          </w:p>
        </w:tc>
        <w:tc>
          <w:tcPr>
            <w:tcW w:w="2918" w:type="dxa"/>
          </w:tcPr>
          <w:p w:rsidR="00DC6E65" w:rsidRPr="00A945C1" w:rsidRDefault="00DC6E65" w:rsidP="00362600">
            <w:pPr>
              <w:rPr>
                <w:bCs/>
                <w:lang w:val="en-AU"/>
              </w:rPr>
            </w:pPr>
          </w:p>
        </w:tc>
        <w:tc>
          <w:tcPr>
            <w:tcW w:w="2942" w:type="dxa"/>
          </w:tcPr>
          <w:p w:rsidR="00DC6E65" w:rsidRPr="00A945C1" w:rsidRDefault="00DC6E65" w:rsidP="00362600">
            <w:pPr>
              <w:rPr>
                <w:bCs/>
                <w:lang w:val="en-AU"/>
              </w:rPr>
            </w:pPr>
          </w:p>
        </w:tc>
      </w:tr>
    </w:tbl>
    <w:p w:rsidR="00362600" w:rsidRPr="00362600" w:rsidRDefault="00362600" w:rsidP="00362600">
      <w:pPr>
        <w:rPr>
          <w:bCs/>
          <w:lang w:val="en-AU"/>
        </w:rPr>
      </w:pPr>
    </w:p>
    <w:p w:rsidR="00190303" w:rsidRPr="006930D2" w:rsidRDefault="00190303" w:rsidP="006930D2">
      <w:pPr>
        <w:jc w:val="center"/>
        <w:rPr>
          <w:b/>
          <w:bCs/>
          <w:u w:val="single"/>
          <w:lang w:val="en-AU"/>
        </w:rPr>
      </w:pPr>
      <w:r w:rsidRPr="006930D2">
        <w:rPr>
          <w:b/>
          <w:bCs/>
          <w:u w:val="single"/>
          <w:lang w:val="en-AU"/>
        </w:rPr>
        <w:t>The Strategies for . . .</w:t>
      </w:r>
    </w:p>
    <w:p w:rsidR="00494E33" w:rsidRDefault="00494E33" w:rsidP="00361C17">
      <w:pPr>
        <w:rPr>
          <w:b/>
          <w:bCs/>
          <w:lang w:val="en-AU"/>
        </w:rPr>
      </w:pPr>
    </w:p>
    <w:p w:rsidR="00190303" w:rsidRDefault="00190303" w:rsidP="00361C17">
      <w:pPr>
        <w:rPr>
          <w:b/>
          <w:bCs/>
          <w:lang w:val="en-AU"/>
        </w:rPr>
      </w:pPr>
      <w:r w:rsidRPr="00C455DC">
        <w:rPr>
          <w:b/>
          <w:bCs/>
          <w:lang w:val="en-AU"/>
        </w:rPr>
        <w:t>1a)  Helping Students Feel Accepted by Teachers and Peers</w:t>
      </w:r>
    </w:p>
    <w:p w:rsidR="00190303" w:rsidRPr="00ED2D14" w:rsidRDefault="00190303" w:rsidP="006930D2">
      <w:pPr>
        <w:pBdr>
          <w:top w:val="single" w:sz="4" w:space="1" w:color="auto"/>
          <w:left w:val="single" w:sz="4" w:space="4" w:color="auto"/>
          <w:bottom w:val="single" w:sz="4" w:space="1" w:color="auto"/>
          <w:right w:val="single" w:sz="4" w:space="4" w:color="auto"/>
        </w:pBdr>
        <w:rPr>
          <w:bCs/>
          <w:sz w:val="18"/>
          <w:szCs w:val="18"/>
          <w:lang w:val="en-AU"/>
        </w:rPr>
      </w:pPr>
      <w:r w:rsidRPr="00ED2D14">
        <w:rPr>
          <w:bCs/>
          <w:sz w:val="18"/>
          <w:szCs w:val="18"/>
          <w:lang w:val="en-AU"/>
        </w:rPr>
        <w:t>i) establish a relationship with each student (talk informally B</w:t>
      </w:r>
      <w:r w:rsidR="0081141C">
        <w:rPr>
          <w:bCs/>
          <w:sz w:val="18"/>
          <w:szCs w:val="18"/>
          <w:lang w:val="en-AU"/>
        </w:rPr>
        <w:t>efore</w:t>
      </w:r>
      <w:r w:rsidRPr="00ED2D14">
        <w:rPr>
          <w:bCs/>
          <w:sz w:val="18"/>
          <w:szCs w:val="18"/>
          <w:lang w:val="en-AU"/>
        </w:rPr>
        <w:t>D</w:t>
      </w:r>
      <w:r w:rsidR="0081141C">
        <w:rPr>
          <w:bCs/>
          <w:sz w:val="18"/>
          <w:szCs w:val="18"/>
          <w:lang w:val="en-AU"/>
        </w:rPr>
        <w:t>uring</w:t>
      </w:r>
      <w:r w:rsidRPr="00ED2D14">
        <w:rPr>
          <w:bCs/>
          <w:sz w:val="18"/>
          <w:szCs w:val="18"/>
          <w:lang w:val="en-AU"/>
        </w:rPr>
        <w:t>A</w:t>
      </w:r>
      <w:r w:rsidR="0081141C">
        <w:rPr>
          <w:bCs/>
          <w:sz w:val="18"/>
          <w:szCs w:val="18"/>
          <w:lang w:val="en-AU"/>
        </w:rPr>
        <w:t>fter</w:t>
      </w:r>
      <w:r w:rsidRPr="00ED2D14">
        <w:rPr>
          <w:bCs/>
          <w:sz w:val="18"/>
          <w:szCs w:val="18"/>
          <w:lang w:val="en-AU"/>
        </w:rPr>
        <w:t xml:space="preserve"> class about their interests, call them by name, greet them individually at the start of class)</w:t>
      </w:r>
    </w:p>
    <w:p w:rsidR="00C455DC" w:rsidRDefault="00C455DC" w:rsidP="006930D2">
      <w:pPr>
        <w:pBdr>
          <w:top w:val="single" w:sz="4" w:space="1" w:color="auto"/>
          <w:left w:val="single" w:sz="4" w:space="4" w:color="auto"/>
          <w:bottom w:val="single" w:sz="4" w:space="1" w:color="auto"/>
          <w:right w:val="single" w:sz="4" w:space="4" w:color="auto"/>
        </w:pBdr>
        <w:rPr>
          <w:bCs/>
          <w:sz w:val="18"/>
          <w:szCs w:val="18"/>
          <w:lang w:val="en-AU"/>
        </w:rPr>
      </w:pPr>
    </w:p>
    <w:p w:rsidR="00190303" w:rsidRPr="00ED2D14" w:rsidRDefault="00190303" w:rsidP="006930D2">
      <w:pPr>
        <w:pBdr>
          <w:top w:val="single" w:sz="4" w:space="1" w:color="auto"/>
          <w:left w:val="single" w:sz="4" w:space="4" w:color="auto"/>
          <w:bottom w:val="single" w:sz="4" w:space="1" w:color="auto"/>
          <w:right w:val="single" w:sz="4" w:space="4" w:color="auto"/>
        </w:pBdr>
        <w:rPr>
          <w:bCs/>
          <w:sz w:val="18"/>
          <w:szCs w:val="18"/>
          <w:lang w:val="en-AU"/>
        </w:rPr>
      </w:pPr>
      <w:r w:rsidRPr="00ED2D14">
        <w:rPr>
          <w:bCs/>
          <w:sz w:val="18"/>
          <w:szCs w:val="18"/>
          <w:lang w:val="en-AU"/>
        </w:rPr>
        <w:t>ii) monitor your attitudes (before class, mentally review those you expect to have probs with, then imagine them succeeding, replacing negative expectations with positive ones)</w:t>
      </w:r>
    </w:p>
    <w:p w:rsidR="00C455DC" w:rsidRDefault="00C455DC" w:rsidP="006930D2">
      <w:pPr>
        <w:pBdr>
          <w:top w:val="single" w:sz="4" w:space="1" w:color="auto"/>
          <w:left w:val="single" w:sz="4" w:space="4" w:color="auto"/>
          <w:bottom w:val="single" w:sz="4" w:space="1" w:color="auto"/>
          <w:right w:val="single" w:sz="4" w:space="4" w:color="auto"/>
        </w:pBdr>
        <w:rPr>
          <w:bCs/>
          <w:sz w:val="18"/>
          <w:szCs w:val="18"/>
          <w:lang w:val="en-AU"/>
        </w:rPr>
      </w:pPr>
    </w:p>
    <w:p w:rsidR="00190303" w:rsidRPr="00ED2D14" w:rsidRDefault="00190303" w:rsidP="006930D2">
      <w:pPr>
        <w:pBdr>
          <w:top w:val="single" w:sz="4" w:space="1" w:color="auto"/>
          <w:left w:val="single" w:sz="4" w:space="4" w:color="auto"/>
          <w:bottom w:val="single" w:sz="4" w:space="1" w:color="auto"/>
          <w:right w:val="single" w:sz="4" w:space="4" w:color="auto"/>
        </w:pBdr>
        <w:rPr>
          <w:bCs/>
          <w:sz w:val="18"/>
          <w:szCs w:val="18"/>
          <w:lang w:val="en-AU"/>
        </w:rPr>
      </w:pPr>
      <w:r w:rsidRPr="00ED2D14">
        <w:rPr>
          <w:bCs/>
          <w:sz w:val="18"/>
          <w:szCs w:val="18"/>
          <w:lang w:val="en-AU"/>
        </w:rPr>
        <w:t>iii) engage in equitable classroom behaviour</w:t>
      </w:r>
      <w:r w:rsidR="00533672" w:rsidRPr="00ED2D14">
        <w:rPr>
          <w:bCs/>
          <w:sz w:val="18"/>
          <w:szCs w:val="18"/>
          <w:lang w:val="en-AU"/>
        </w:rPr>
        <w:t>, so not favouring achievers or boys (conscious eye contact &amp; movement/proximity, attribute ownership of ideas, manage classroom discussions, give ‘wait time’ to all students)</w:t>
      </w:r>
    </w:p>
    <w:p w:rsidR="00C455DC" w:rsidRDefault="00C455DC" w:rsidP="006930D2">
      <w:pPr>
        <w:pBdr>
          <w:top w:val="single" w:sz="4" w:space="1" w:color="auto"/>
          <w:left w:val="single" w:sz="4" w:space="4" w:color="auto"/>
          <w:bottom w:val="single" w:sz="4" w:space="1" w:color="auto"/>
          <w:right w:val="single" w:sz="4" w:space="4" w:color="auto"/>
        </w:pBdr>
        <w:rPr>
          <w:bCs/>
          <w:sz w:val="18"/>
          <w:szCs w:val="18"/>
          <w:lang w:val="en-AU"/>
        </w:rPr>
      </w:pPr>
    </w:p>
    <w:p w:rsidR="003A68C6" w:rsidRPr="00ED2D14" w:rsidRDefault="00533672" w:rsidP="006930D2">
      <w:pPr>
        <w:pBdr>
          <w:top w:val="single" w:sz="4" w:space="1" w:color="auto"/>
          <w:left w:val="single" w:sz="4" w:space="4" w:color="auto"/>
          <w:bottom w:val="single" w:sz="4" w:space="1" w:color="auto"/>
          <w:right w:val="single" w:sz="4" w:space="4" w:color="auto"/>
        </w:pBdr>
        <w:rPr>
          <w:bCs/>
          <w:sz w:val="18"/>
          <w:szCs w:val="18"/>
          <w:lang w:val="en-AU"/>
        </w:rPr>
      </w:pPr>
      <w:r w:rsidRPr="00ED2D14">
        <w:rPr>
          <w:bCs/>
          <w:sz w:val="18"/>
          <w:szCs w:val="18"/>
          <w:lang w:val="en-AU"/>
        </w:rPr>
        <w:t>iv) respond positively to students’ incorrect response/lack of response (emphasise what was right, rephrase question, give hints, give answer and ask for elaboration/other examples)</w:t>
      </w:r>
    </w:p>
    <w:p w:rsidR="00C455DC" w:rsidRDefault="00C455DC" w:rsidP="006930D2">
      <w:pPr>
        <w:pBdr>
          <w:top w:val="single" w:sz="4" w:space="1" w:color="auto"/>
          <w:left w:val="single" w:sz="4" w:space="4" w:color="auto"/>
          <w:bottom w:val="single" w:sz="4" w:space="1" w:color="auto"/>
          <w:right w:val="single" w:sz="4" w:space="4" w:color="auto"/>
        </w:pBdr>
        <w:rPr>
          <w:bCs/>
          <w:sz w:val="18"/>
          <w:szCs w:val="18"/>
          <w:lang w:val="en-AU"/>
        </w:rPr>
      </w:pPr>
    </w:p>
    <w:p w:rsidR="00533672" w:rsidRPr="00ED2D14" w:rsidRDefault="00533672" w:rsidP="006930D2">
      <w:pPr>
        <w:pBdr>
          <w:top w:val="single" w:sz="4" w:space="1" w:color="auto"/>
          <w:left w:val="single" w:sz="4" w:space="4" w:color="auto"/>
          <w:bottom w:val="single" w:sz="4" w:space="1" w:color="auto"/>
          <w:right w:val="single" w:sz="4" w:space="4" w:color="auto"/>
        </w:pBdr>
        <w:rPr>
          <w:bCs/>
          <w:sz w:val="18"/>
          <w:szCs w:val="18"/>
          <w:lang w:val="en-AU"/>
        </w:rPr>
      </w:pPr>
      <w:r w:rsidRPr="00ED2D14">
        <w:rPr>
          <w:bCs/>
          <w:sz w:val="18"/>
          <w:szCs w:val="18"/>
          <w:lang w:val="en-AU"/>
        </w:rPr>
        <w:t>v) vary positive reinforcement for correct responses (ask class for response, challenge answer/ask for elaboration, use silence with body language to encourage elaboration, help students analyse own answer)</w:t>
      </w:r>
    </w:p>
    <w:p w:rsidR="00C455DC" w:rsidRDefault="00C455DC" w:rsidP="006930D2">
      <w:pPr>
        <w:pBdr>
          <w:top w:val="single" w:sz="4" w:space="1" w:color="auto"/>
          <w:left w:val="single" w:sz="4" w:space="4" w:color="auto"/>
          <w:bottom w:val="single" w:sz="4" w:space="1" w:color="auto"/>
          <w:right w:val="single" w:sz="4" w:space="4" w:color="auto"/>
        </w:pBdr>
        <w:rPr>
          <w:bCs/>
          <w:sz w:val="18"/>
          <w:szCs w:val="18"/>
          <w:lang w:val="en-AU"/>
        </w:rPr>
      </w:pPr>
    </w:p>
    <w:p w:rsidR="00533672" w:rsidRPr="00ED2D14" w:rsidRDefault="00533672" w:rsidP="006930D2">
      <w:pPr>
        <w:pBdr>
          <w:top w:val="single" w:sz="4" w:space="1" w:color="auto"/>
          <w:left w:val="single" w:sz="4" w:space="4" w:color="auto"/>
          <w:bottom w:val="single" w:sz="4" w:space="1" w:color="auto"/>
          <w:right w:val="single" w:sz="4" w:space="4" w:color="auto"/>
        </w:pBdr>
        <w:rPr>
          <w:bCs/>
          <w:sz w:val="18"/>
          <w:szCs w:val="18"/>
          <w:lang w:val="en-AU"/>
        </w:rPr>
      </w:pPr>
      <w:r w:rsidRPr="00ED2D14">
        <w:rPr>
          <w:bCs/>
          <w:sz w:val="18"/>
          <w:szCs w:val="18"/>
          <w:lang w:val="en-AU"/>
        </w:rPr>
        <w:t>vi) structure opportunities for students to work with peers (teach group interaction skills, have clear group learning goal and time, monitor and suggest/offer resources)</w:t>
      </w:r>
    </w:p>
    <w:p w:rsidR="00C455DC" w:rsidRDefault="00C455DC" w:rsidP="006930D2">
      <w:pPr>
        <w:pBdr>
          <w:top w:val="single" w:sz="4" w:space="1" w:color="auto"/>
          <w:left w:val="single" w:sz="4" w:space="4" w:color="auto"/>
          <w:bottom w:val="single" w:sz="4" w:space="1" w:color="auto"/>
          <w:right w:val="single" w:sz="4" w:space="4" w:color="auto"/>
        </w:pBdr>
        <w:rPr>
          <w:bCs/>
          <w:sz w:val="18"/>
          <w:szCs w:val="18"/>
          <w:lang w:val="en-AU"/>
        </w:rPr>
      </w:pPr>
    </w:p>
    <w:p w:rsidR="00533672" w:rsidRPr="00ED2D14" w:rsidRDefault="00533672" w:rsidP="006930D2">
      <w:pPr>
        <w:pBdr>
          <w:top w:val="single" w:sz="4" w:space="1" w:color="auto"/>
          <w:left w:val="single" w:sz="4" w:space="4" w:color="auto"/>
          <w:bottom w:val="single" w:sz="4" w:space="1" w:color="auto"/>
          <w:right w:val="single" w:sz="4" w:space="4" w:color="auto"/>
        </w:pBdr>
        <w:rPr>
          <w:bCs/>
          <w:sz w:val="18"/>
          <w:szCs w:val="18"/>
          <w:lang w:val="en-AU"/>
        </w:rPr>
      </w:pPr>
      <w:r w:rsidRPr="00ED2D14">
        <w:rPr>
          <w:bCs/>
          <w:sz w:val="18"/>
          <w:szCs w:val="18"/>
          <w:lang w:val="en-AU"/>
        </w:rPr>
        <w:t>vii) give opportunities for students to get to know/accept each other (</w:t>
      </w:r>
      <w:r w:rsidR="006930D2" w:rsidRPr="00ED2D14">
        <w:rPr>
          <w:bCs/>
          <w:sz w:val="18"/>
          <w:szCs w:val="18"/>
          <w:lang w:val="en-AU"/>
        </w:rPr>
        <w:t>interview each other and present to class, make posters/nameplates rep. themselves, share their heritage, collect ‘positivo-grams/warm-fuzzies’ from all about each student to give to student, structured get-to-know-you activities thru-out year)</w:t>
      </w:r>
    </w:p>
    <w:p w:rsidR="00C455DC" w:rsidRDefault="00C455DC" w:rsidP="006930D2">
      <w:pPr>
        <w:pBdr>
          <w:top w:val="single" w:sz="4" w:space="1" w:color="auto"/>
          <w:left w:val="single" w:sz="4" w:space="4" w:color="auto"/>
          <w:bottom w:val="single" w:sz="4" w:space="1" w:color="auto"/>
          <w:right w:val="single" w:sz="4" w:space="4" w:color="auto"/>
        </w:pBdr>
        <w:rPr>
          <w:bCs/>
          <w:sz w:val="18"/>
          <w:szCs w:val="18"/>
          <w:lang w:val="en-AU"/>
        </w:rPr>
      </w:pPr>
    </w:p>
    <w:p w:rsidR="00ED7B72" w:rsidRPr="00ED2D14" w:rsidRDefault="006930D2" w:rsidP="006930D2">
      <w:pPr>
        <w:pBdr>
          <w:top w:val="single" w:sz="4" w:space="1" w:color="auto"/>
          <w:left w:val="single" w:sz="4" w:space="4" w:color="auto"/>
          <w:bottom w:val="single" w:sz="4" w:space="1" w:color="auto"/>
          <w:right w:val="single" w:sz="4" w:space="4" w:color="auto"/>
        </w:pBdr>
        <w:rPr>
          <w:bCs/>
          <w:sz w:val="18"/>
          <w:szCs w:val="18"/>
          <w:lang w:val="en-AU"/>
        </w:rPr>
      </w:pPr>
      <w:r w:rsidRPr="00ED2D14">
        <w:rPr>
          <w:bCs/>
          <w:sz w:val="18"/>
          <w:szCs w:val="18"/>
          <w:lang w:val="en-AU"/>
        </w:rPr>
        <w:t>viii)  help students develop skills for gaining acceptance from teachers/peers (from teachers: one-on-one chat if –ve, eye-contact/language, don’t take irritation personally, work hard; from peers: be interested not interesting, focus on +ve characteristics, don’t remind them of –ve qualities, treat them as you’d like)</w:t>
      </w:r>
    </w:p>
    <w:p w:rsidR="00533672" w:rsidRDefault="00533672" w:rsidP="00915A79">
      <w:pPr>
        <w:rPr>
          <w:bCs/>
          <w:lang w:val="en-AU"/>
        </w:rPr>
      </w:pPr>
    </w:p>
    <w:p w:rsidR="00494E33" w:rsidRDefault="00C724C7" w:rsidP="00481AEF">
      <w:pPr>
        <w:numPr>
          <w:ilvl w:val="0"/>
          <w:numId w:val="28"/>
        </w:numPr>
        <w:rPr>
          <w:bCs/>
          <w:lang w:val="en-AU"/>
        </w:rPr>
      </w:pPr>
      <w:r>
        <w:rPr>
          <w:bCs/>
          <w:lang w:val="en-AU"/>
        </w:rPr>
        <w:t>Rank your skills/experience in each of these 8 strategies</w:t>
      </w:r>
      <w:r w:rsidR="00DC6E65">
        <w:rPr>
          <w:bCs/>
          <w:lang w:val="en-AU"/>
        </w:rPr>
        <w:t xml:space="preserve"> (0 for none, 2 for confident)</w:t>
      </w:r>
    </w:p>
    <w:p w:rsidR="00DC6E65" w:rsidRPr="00DC6E65" w:rsidRDefault="00DC6E65" w:rsidP="00915A79">
      <w:pPr>
        <w:numPr>
          <w:ilvl w:val="0"/>
          <w:numId w:val="28"/>
        </w:numPr>
        <w:rPr>
          <w:b/>
          <w:bCs/>
          <w:lang w:val="en-AU"/>
        </w:rPr>
      </w:pPr>
      <w:r w:rsidRPr="00DC6E65">
        <w:rPr>
          <w:bCs/>
          <w:lang w:val="en-AU"/>
        </w:rPr>
        <w:t>Can you come up with a scenario where a student’s feeling of acceptance will have an impact on a lesson beginning</w:t>
      </w:r>
    </w:p>
    <w:p w:rsidR="00DC6E65" w:rsidRDefault="00DC6E65" w:rsidP="00915A79">
      <w:pPr>
        <w:rPr>
          <w:b/>
          <w:bCs/>
          <w:lang w:val="en-AU"/>
        </w:rPr>
      </w:pPr>
    </w:p>
    <w:p w:rsidR="003A68C6" w:rsidRPr="00C455DC" w:rsidRDefault="00C455DC" w:rsidP="00915A79">
      <w:pPr>
        <w:rPr>
          <w:b/>
          <w:bCs/>
          <w:lang w:val="en-AU"/>
        </w:rPr>
      </w:pPr>
      <w:r w:rsidRPr="00C455DC">
        <w:rPr>
          <w:b/>
          <w:bCs/>
          <w:lang w:val="en-AU"/>
        </w:rPr>
        <w:t>1b) Helping Students Experience a Sense of Comfort and Order</w:t>
      </w:r>
    </w:p>
    <w:p w:rsidR="00ED7B72" w:rsidRDefault="00ED7B72" w:rsidP="004B68F0">
      <w:pPr>
        <w:pBdr>
          <w:top w:val="single" w:sz="4" w:space="1" w:color="auto"/>
          <w:left w:val="single" w:sz="4" w:space="4" w:color="auto"/>
          <w:bottom w:val="single" w:sz="4" w:space="1" w:color="auto"/>
          <w:right w:val="single" w:sz="4" w:space="4" w:color="auto"/>
        </w:pBdr>
        <w:rPr>
          <w:bCs/>
          <w:sz w:val="18"/>
          <w:szCs w:val="18"/>
          <w:lang w:val="en-AU"/>
        </w:rPr>
      </w:pPr>
    </w:p>
    <w:p w:rsidR="00C455DC" w:rsidRDefault="00C455DC" w:rsidP="004B68F0">
      <w:pPr>
        <w:pBdr>
          <w:top w:val="single" w:sz="4" w:space="1" w:color="auto"/>
          <w:left w:val="single" w:sz="4" w:space="4" w:color="auto"/>
          <w:bottom w:val="single" w:sz="4" w:space="1" w:color="auto"/>
          <w:right w:val="single" w:sz="4" w:space="4" w:color="auto"/>
        </w:pBdr>
        <w:rPr>
          <w:bCs/>
          <w:sz w:val="18"/>
          <w:szCs w:val="18"/>
          <w:lang w:val="en-AU"/>
        </w:rPr>
      </w:pPr>
      <w:r w:rsidRPr="004B68F0">
        <w:rPr>
          <w:bCs/>
          <w:sz w:val="18"/>
          <w:szCs w:val="18"/>
          <w:lang w:val="en-AU"/>
        </w:rPr>
        <w:t>i) systematically use activities that involve physical movement (stretch breaks, move location of activities, collecting resources)</w:t>
      </w:r>
    </w:p>
    <w:p w:rsidR="004B68F0" w:rsidRPr="004B68F0" w:rsidRDefault="004B68F0" w:rsidP="004B68F0">
      <w:pPr>
        <w:pBdr>
          <w:top w:val="single" w:sz="4" w:space="1" w:color="auto"/>
          <w:left w:val="single" w:sz="4" w:space="4" w:color="auto"/>
          <w:bottom w:val="single" w:sz="4" w:space="1" w:color="auto"/>
          <w:right w:val="single" w:sz="4" w:space="4" w:color="auto"/>
        </w:pBdr>
        <w:rPr>
          <w:bCs/>
          <w:sz w:val="18"/>
          <w:szCs w:val="18"/>
          <w:lang w:val="en-AU"/>
        </w:rPr>
      </w:pPr>
    </w:p>
    <w:p w:rsidR="00C455DC" w:rsidRDefault="00C455DC" w:rsidP="004B68F0">
      <w:pPr>
        <w:pBdr>
          <w:top w:val="single" w:sz="4" w:space="1" w:color="auto"/>
          <w:left w:val="single" w:sz="4" w:space="4" w:color="auto"/>
          <w:bottom w:val="single" w:sz="4" w:space="1" w:color="auto"/>
          <w:right w:val="single" w:sz="4" w:space="4" w:color="auto"/>
        </w:pBdr>
        <w:rPr>
          <w:bCs/>
          <w:sz w:val="18"/>
          <w:szCs w:val="18"/>
          <w:lang w:val="en-AU"/>
        </w:rPr>
      </w:pPr>
      <w:r w:rsidRPr="004B68F0">
        <w:rPr>
          <w:bCs/>
          <w:sz w:val="18"/>
          <w:szCs w:val="18"/>
          <w:lang w:val="en-AU"/>
        </w:rPr>
        <w:t>ii) intro ‘bracketing’, consciously blocking out distractions (self-talk, designate later time, picture pushing thought out/to back of head)</w:t>
      </w:r>
    </w:p>
    <w:p w:rsidR="004B68F0" w:rsidRPr="004B68F0" w:rsidRDefault="004B68F0" w:rsidP="004B68F0">
      <w:pPr>
        <w:pBdr>
          <w:top w:val="single" w:sz="4" w:space="1" w:color="auto"/>
          <w:left w:val="single" w:sz="4" w:space="4" w:color="auto"/>
          <w:bottom w:val="single" w:sz="4" w:space="1" w:color="auto"/>
          <w:right w:val="single" w:sz="4" w:space="4" w:color="auto"/>
        </w:pBdr>
        <w:rPr>
          <w:bCs/>
          <w:sz w:val="18"/>
          <w:szCs w:val="18"/>
          <w:lang w:val="en-AU"/>
        </w:rPr>
      </w:pPr>
    </w:p>
    <w:p w:rsidR="00C455DC" w:rsidRDefault="00C455DC" w:rsidP="004B68F0">
      <w:pPr>
        <w:pBdr>
          <w:top w:val="single" w:sz="4" w:space="1" w:color="auto"/>
          <w:left w:val="single" w:sz="4" w:space="4" w:color="auto"/>
          <w:bottom w:val="single" w:sz="4" w:space="1" w:color="auto"/>
          <w:right w:val="single" w:sz="4" w:space="4" w:color="auto"/>
        </w:pBdr>
        <w:rPr>
          <w:bCs/>
          <w:sz w:val="18"/>
          <w:szCs w:val="18"/>
          <w:lang w:val="en-AU"/>
        </w:rPr>
      </w:pPr>
      <w:r w:rsidRPr="004B68F0">
        <w:rPr>
          <w:bCs/>
          <w:sz w:val="18"/>
          <w:szCs w:val="18"/>
          <w:lang w:val="en-AU"/>
        </w:rPr>
        <w:t>iii) estab and communicate classroom rules (generate together, discuss them, relate behaviour feedback to rules</w:t>
      </w:r>
      <w:r w:rsidR="004B68F0" w:rsidRPr="004B68F0">
        <w:rPr>
          <w:bCs/>
          <w:sz w:val="18"/>
          <w:szCs w:val="18"/>
          <w:lang w:val="en-AU"/>
        </w:rPr>
        <w:t>, enforce rules quickly and fairly</w:t>
      </w:r>
      <w:r w:rsidRPr="004B68F0">
        <w:rPr>
          <w:bCs/>
          <w:sz w:val="18"/>
          <w:szCs w:val="18"/>
          <w:lang w:val="en-AU"/>
        </w:rPr>
        <w:t>)</w:t>
      </w:r>
    </w:p>
    <w:p w:rsidR="004B68F0" w:rsidRPr="004B68F0" w:rsidRDefault="004B68F0" w:rsidP="004B68F0">
      <w:pPr>
        <w:pBdr>
          <w:top w:val="single" w:sz="4" w:space="1" w:color="auto"/>
          <w:left w:val="single" w:sz="4" w:space="4" w:color="auto"/>
          <w:bottom w:val="single" w:sz="4" w:space="1" w:color="auto"/>
          <w:right w:val="single" w:sz="4" w:space="4" w:color="auto"/>
        </w:pBdr>
        <w:rPr>
          <w:bCs/>
          <w:sz w:val="18"/>
          <w:szCs w:val="18"/>
          <w:lang w:val="en-AU"/>
        </w:rPr>
      </w:pPr>
    </w:p>
    <w:p w:rsidR="00C455DC" w:rsidRDefault="00C455DC" w:rsidP="004B68F0">
      <w:pPr>
        <w:pBdr>
          <w:top w:val="single" w:sz="4" w:space="1" w:color="auto"/>
          <w:left w:val="single" w:sz="4" w:space="4" w:color="auto"/>
          <w:bottom w:val="single" w:sz="4" w:space="1" w:color="auto"/>
          <w:right w:val="single" w:sz="4" w:space="4" w:color="auto"/>
        </w:pBdr>
        <w:rPr>
          <w:bCs/>
          <w:sz w:val="18"/>
          <w:szCs w:val="18"/>
          <w:lang w:val="en-AU"/>
        </w:rPr>
      </w:pPr>
      <w:r w:rsidRPr="004B68F0">
        <w:rPr>
          <w:bCs/>
          <w:sz w:val="18"/>
          <w:szCs w:val="18"/>
          <w:lang w:val="en-AU"/>
        </w:rPr>
        <w:t>iv) be aware of bullying and take steps to stop it (</w:t>
      </w:r>
      <w:r w:rsidR="004B68F0" w:rsidRPr="004B68F0">
        <w:rPr>
          <w:bCs/>
          <w:sz w:val="18"/>
          <w:szCs w:val="18"/>
          <w:lang w:val="en-AU"/>
        </w:rPr>
        <w:t>pinpoint bullies and victims and talk to them to find out why, estab culture when put downs unacceptable)</w:t>
      </w:r>
    </w:p>
    <w:p w:rsidR="004B68F0" w:rsidRPr="004B68F0" w:rsidRDefault="004B68F0" w:rsidP="004B68F0">
      <w:pPr>
        <w:pBdr>
          <w:top w:val="single" w:sz="4" w:space="1" w:color="auto"/>
          <w:left w:val="single" w:sz="4" w:space="4" w:color="auto"/>
          <w:bottom w:val="single" w:sz="4" w:space="1" w:color="auto"/>
          <w:right w:val="single" w:sz="4" w:space="4" w:color="auto"/>
        </w:pBdr>
        <w:rPr>
          <w:bCs/>
          <w:sz w:val="18"/>
          <w:szCs w:val="18"/>
          <w:lang w:val="en-AU"/>
        </w:rPr>
      </w:pPr>
    </w:p>
    <w:p w:rsidR="004B68F0" w:rsidRDefault="004B68F0" w:rsidP="004B68F0">
      <w:pPr>
        <w:pBdr>
          <w:top w:val="single" w:sz="4" w:space="1" w:color="auto"/>
          <w:left w:val="single" w:sz="4" w:space="4" w:color="auto"/>
          <w:bottom w:val="single" w:sz="4" w:space="1" w:color="auto"/>
          <w:right w:val="single" w:sz="4" w:space="4" w:color="auto"/>
        </w:pBdr>
        <w:rPr>
          <w:bCs/>
          <w:sz w:val="18"/>
          <w:szCs w:val="18"/>
          <w:lang w:val="en-AU"/>
        </w:rPr>
      </w:pPr>
      <w:r w:rsidRPr="004B68F0">
        <w:rPr>
          <w:bCs/>
          <w:sz w:val="18"/>
          <w:szCs w:val="18"/>
          <w:lang w:val="en-AU"/>
        </w:rPr>
        <w:t>v) have students identify their own standards for comfort and order (get them describing in detail how they’d arrange personal space, give groups responsibilities for room arrangement, discuss different standards for different tasks)</w:t>
      </w:r>
    </w:p>
    <w:p w:rsidR="00ED7B72" w:rsidRPr="004B68F0" w:rsidRDefault="00ED7B72" w:rsidP="004B68F0">
      <w:pPr>
        <w:pBdr>
          <w:top w:val="single" w:sz="4" w:space="1" w:color="auto"/>
          <w:left w:val="single" w:sz="4" w:space="4" w:color="auto"/>
          <w:bottom w:val="single" w:sz="4" w:space="1" w:color="auto"/>
          <w:right w:val="single" w:sz="4" w:space="4" w:color="auto"/>
        </w:pBdr>
        <w:rPr>
          <w:bCs/>
          <w:sz w:val="18"/>
          <w:szCs w:val="18"/>
          <w:lang w:val="en-AU"/>
        </w:rPr>
      </w:pPr>
    </w:p>
    <w:p w:rsidR="003A68C6" w:rsidRDefault="003A68C6" w:rsidP="00915A79">
      <w:pPr>
        <w:rPr>
          <w:b/>
          <w:bCs/>
          <w:lang w:val="en-AU"/>
        </w:rPr>
      </w:pPr>
    </w:p>
    <w:p w:rsidR="003A68C6" w:rsidRDefault="004B68F0" w:rsidP="007A7F2D">
      <w:pPr>
        <w:numPr>
          <w:ilvl w:val="0"/>
          <w:numId w:val="23"/>
        </w:numPr>
        <w:rPr>
          <w:bCs/>
          <w:lang w:val="en-AU"/>
        </w:rPr>
      </w:pPr>
      <w:r>
        <w:rPr>
          <w:bCs/>
          <w:lang w:val="en-AU"/>
        </w:rPr>
        <w:t xml:space="preserve">How </w:t>
      </w:r>
      <w:r w:rsidR="007A7F2D">
        <w:rPr>
          <w:bCs/>
          <w:lang w:val="en-AU"/>
        </w:rPr>
        <w:t>can you arrange the physical and movement aspects of a lesson beginning to help students experience a sense of comfort and order?</w:t>
      </w:r>
    </w:p>
    <w:p w:rsidR="007A7F2D" w:rsidRDefault="007A7F2D" w:rsidP="007A7F2D">
      <w:pPr>
        <w:numPr>
          <w:ilvl w:val="0"/>
          <w:numId w:val="23"/>
        </w:numPr>
        <w:rPr>
          <w:bCs/>
          <w:lang w:val="en-AU"/>
        </w:rPr>
      </w:pPr>
      <w:r>
        <w:rPr>
          <w:bCs/>
          <w:lang w:val="en-AU"/>
        </w:rPr>
        <w:t xml:space="preserve">Design a short class activity whereby you collaboratively determine needs, then generate rules and consequences for beginning class.  What questions would you ask?  How might you use ‘think-pair-share’ or guided visualisation to generate responses?  How would you work all these responses into rules and consequences? </w:t>
      </w:r>
    </w:p>
    <w:p w:rsidR="007A7F2D" w:rsidRDefault="007A7F2D" w:rsidP="007A7F2D">
      <w:pPr>
        <w:rPr>
          <w:bCs/>
          <w:lang w:val="en-AU"/>
        </w:rPr>
      </w:pPr>
    </w:p>
    <w:p w:rsidR="007A7F2D" w:rsidRPr="007A7F2D" w:rsidRDefault="007A7F2D" w:rsidP="007A7F2D">
      <w:pPr>
        <w:rPr>
          <w:b/>
          <w:bCs/>
          <w:lang w:val="en-AU"/>
        </w:rPr>
      </w:pPr>
      <w:r w:rsidRPr="007A7F2D">
        <w:rPr>
          <w:b/>
          <w:bCs/>
          <w:lang w:val="en-AU"/>
        </w:rPr>
        <w:t>2a) Helping Students Perceive Tasks as Valuable and Interesting</w:t>
      </w:r>
    </w:p>
    <w:p w:rsidR="00ED7B72" w:rsidRDefault="00ED7B72" w:rsidP="00ED7B72">
      <w:pPr>
        <w:pBdr>
          <w:top w:val="single" w:sz="4" w:space="1" w:color="auto"/>
          <w:left w:val="single" w:sz="4" w:space="4" w:color="auto"/>
          <w:bottom w:val="single" w:sz="4" w:space="1" w:color="auto"/>
          <w:right w:val="single" w:sz="4" w:space="4" w:color="auto"/>
        </w:pBdr>
        <w:rPr>
          <w:bCs/>
          <w:sz w:val="18"/>
          <w:szCs w:val="18"/>
          <w:lang w:val="en-AU"/>
        </w:rPr>
      </w:pPr>
    </w:p>
    <w:p w:rsidR="007A7F2D" w:rsidRPr="00ED7B72" w:rsidRDefault="007A7F2D" w:rsidP="00ED7B72">
      <w:pPr>
        <w:pBdr>
          <w:top w:val="single" w:sz="4" w:space="1" w:color="auto"/>
          <w:left w:val="single" w:sz="4" w:space="4" w:color="auto"/>
          <w:bottom w:val="single" w:sz="4" w:space="1" w:color="auto"/>
          <w:right w:val="single" w:sz="4" w:space="4" w:color="auto"/>
        </w:pBdr>
        <w:rPr>
          <w:bCs/>
          <w:sz w:val="18"/>
          <w:szCs w:val="18"/>
          <w:lang w:val="en-AU"/>
        </w:rPr>
      </w:pPr>
      <w:r w:rsidRPr="00ED7B72">
        <w:rPr>
          <w:bCs/>
          <w:sz w:val="18"/>
          <w:szCs w:val="18"/>
          <w:lang w:val="en-AU"/>
        </w:rPr>
        <w:t>i) establish a sense of academic trust</w:t>
      </w:r>
      <w:r w:rsidR="00494E33" w:rsidRPr="00ED7B72">
        <w:rPr>
          <w:bCs/>
          <w:sz w:val="18"/>
          <w:szCs w:val="18"/>
          <w:lang w:val="en-AU"/>
        </w:rPr>
        <w:t xml:space="preserve"> </w:t>
      </w:r>
      <w:r w:rsidR="00AA2CF1" w:rsidRPr="00ED7B72">
        <w:rPr>
          <w:bCs/>
          <w:sz w:val="18"/>
          <w:szCs w:val="18"/>
          <w:lang w:val="en-AU"/>
        </w:rPr>
        <w:t>(i.e. a teacher will only assign tasks that are valuable; teacher responds positively when challenged about the value of a task; can only be developed over time, when students have consistent experiences where they eventually see the value of a task, even at the end)</w:t>
      </w:r>
    </w:p>
    <w:p w:rsidR="00494E33" w:rsidRPr="00ED7B72" w:rsidRDefault="00494E33" w:rsidP="00ED7B72">
      <w:pPr>
        <w:pBdr>
          <w:top w:val="single" w:sz="4" w:space="1" w:color="auto"/>
          <w:left w:val="single" w:sz="4" w:space="4" w:color="auto"/>
          <w:bottom w:val="single" w:sz="4" w:space="1" w:color="auto"/>
          <w:right w:val="single" w:sz="4" w:space="4" w:color="auto"/>
        </w:pBdr>
        <w:rPr>
          <w:bCs/>
          <w:sz w:val="18"/>
          <w:szCs w:val="18"/>
          <w:lang w:val="en-AU"/>
        </w:rPr>
      </w:pPr>
    </w:p>
    <w:p w:rsidR="007A7F2D" w:rsidRPr="00ED7B72" w:rsidRDefault="007A7F2D" w:rsidP="00ED7B72">
      <w:pPr>
        <w:pBdr>
          <w:top w:val="single" w:sz="4" w:space="1" w:color="auto"/>
          <w:left w:val="single" w:sz="4" w:space="4" w:color="auto"/>
          <w:bottom w:val="single" w:sz="4" w:space="1" w:color="auto"/>
          <w:right w:val="single" w:sz="4" w:space="4" w:color="auto"/>
        </w:pBdr>
        <w:rPr>
          <w:bCs/>
          <w:sz w:val="18"/>
          <w:szCs w:val="18"/>
          <w:lang w:val="en-AU"/>
        </w:rPr>
      </w:pPr>
      <w:r w:rsidRPr="00ED7B72">
        <w:rPr>
          <w:bCs/>
          <w:sz w:val="18"/>
          <w:szCs w:val="18"/>
          <w:lang w:val="en-AU"/>
        </w:rPr>
        <w:t>ii) help students understand that specific knowledge is valuable</w:t>
      </w:r>
      <w:r w:rsidR="00AA2CF1" w:rsidRPr="00ED7B72">
        <w:rPr>
          <w:bCs/>
          <w:sz w:val="18"/>
          <w:szCs w:val="18"/>
          <w:lang w:val="en-AU"/>
        </w:rPr>
        <w:t xml:space="preserve"> (explain how it’ll be useful later/preview an upcoming task, help them relate it to real-life experiences, have them identify/share why they think it might be worthwhile or important to their learning)</w:t>
      </w:r>
    </w:p>
    <w:p w:rsidR="00494E33" w:rsidRPr="00ED7B72" w:rsidRDefault="00494E33" w:rsidP="00ED7B72">
      <w:pPr>
        <w:pBdr>
          <w:top w:val="single" w:sz="4" w:space="1" w:color="auto"/>
          <w:left w:val="single" w:sz="4" w:space="4" w:color="auto"/>
          <w:bottom w:val="single" w:sz="4" w:space="1" w:color="auto"/>
          <w:right w:val="single" w:sz="4" w:space="4" w:color="auto"/>
        </w:pBdr>
        <w:rPr>
          <w:bCs/>
          <w:sz w:val="18"/>
          <w:szCs w:val="18"/>
          <w:lang w:val="en-AU"/>
        </w:rPr>
      </w:pPr>
    </w:p>
    <w:p w:rsidR="007A7F2D" w:rsidRPr="00ED7B72" w:rsidRDefault="007A7F2D" w:rsidP="00ED7B72">
      <w:pPr>
        <w:pBdr>
          <w:top w:val="single" w:sz="4" w:space="1" w:color="auto"/>
          <w:left w:val="single" w:sz="4" w:space="4" w:color="auto"/>
          <w:bottom w:val="single" w:sz="4" w:space="1" w:color="auto"/>
          <w:right w:val="single" w:sz="4" w:space="4" w:color="auto"/>
        </w:pBdr>
        <w:rPr>
          <w:bCs/>
          <w:sz w:val="18"/>
          <w:szCs w:val="18"/>
          <w:lang w:val="en-AU"/>
        </w:rPr>
      </w:pPr>
      <w:r w:rsidRPr="00ED7B72">
        <w:rPr>
          <w:bCs/>
          <w:sz w:val="18"/>
          <w:szCs w:val="18"/>
          <w:lang w:val="en-AU"/>
        </w:rPr>
        <w:t>iii) use a variety of ways to engage students in classroom tasks</w:t>
      </w:r>
      <w:r w:rsidR="00AA2CF1" w:rsidRPr="00ED7B72">
        <w:rPr>
          <w:bCs/>
          <w:sz w:val="18"/>
          <w:szCs w:val="18"/>
          <w:lang w:val="en-AU"/>
        </w:rPr>
        <w:t xml:space="preserve"> (make tasks ‘authentic’/relate to life outside school, make them an intellectual challenge/solving something, allow student choices </w:t>
      </w:r>
      <w:r w:rsidR="0058130F">
        <w:rPr>
          <w:bCs/>
          <w:sz w:val="18"/>
          <w:szCs w:val="18"/>
          <w:lang w:val="en-AU"/>
        </w:rPr>
        <w:t>{</w:t>
      </w:r>
      <w:r w:rsidR="00AA2CF1" w:rsidRPr="00ED7B72">
        <w:rPr>
          <w:bCs/>
          <w:sz w:val="18"/>
          <w:szCs w:val="18"/>
          <w:lang w:val="en-AU"/>
        </w:rPr>
        <w:t xml:space="preserve">in task or </w:t>
      </w:r>
      <w:r w:rsidR="0058130F">
        <w:rPr>
          <w:bCs/>
          <w:sz w:val="18"/>
          <w:szCs w:val="18"/>
          <w:lang w:val="en-AU"/>
        </w:rPr>
        <w:t>in content}</w:t>
      </w:r>
      <w:r w:rsidR="00AA2CF1" w:rsidRPr="00ED7B72">
        <w:rPr>
          <w:bCs/>
          <w:sz w:val="18"/>
          <w:szCs w:val="18"/>
          <w:lang w:val="en-AU"/>
        </w:rPr>
        <w:t>, be enthusiastic about material you present, provide anecdotes/asides to pique interest in otherwise unengaged student)</w:t>
      </w:r>
    </w:p>
    <w:p w:rsidR="00494E33" w:rsidRPr="00ED7B72" w:rsidRDefault="00494E33" w:rsidP="00ED7B72">
      <w:pPr>
        <w:pBdr>
          <w:top w:val="single" w:sz="4" w:space="1" w:color="auto"/>
          <w:left w:val="single" w:sz="4" w:space="4" w:color="auto"/>
          <w:bottom w:val="single" w:sz="4" w:space="1" w:color="auto"/>
          <w:right w:val="single" w:sz="4" w:space="4" w:color="auto"/>
        </w:pBdr>
        <w:rPr>
          <w:bCs/>
          <w:sz w:val="18"/>
          <w:szCs w:val="18"/>
          <w:lang w:val="en-AU"/>
        </w:rPr>
      </w:pPr>
    </w:p>
    <w:p w:rsidR="007A7F2D" w:rsidRDefault="007A7F2D" w:rsidP="00ED7B72">
      <w:pPr>
        <w:pBdr>
          <w:top w:val="single" w:sz="4" w:space="1" w:color="auto"/>
          <w:left w:val="single" w:sz="4" w:space="4" w:color="auto"/>
          <w:bottom w:val="single" w:sz="4" w:space="1" w:color="auto"/>
          <w:right w:val="single" w:sz="4" w:space="4" w:color="auto"/>
        </w:pBdr>
        <w:rPr>
          <w:bCs/>
          <w:sz w:val="18"/>
          <w:szCs w:val="18"/>
          <w:lang w:val="en-AU"/>
        </w:rPr>
      </w:pPr>
      <w:r w:rsidRPr="00ED7B72">
        <w:rPr>
          <w:bCs/>
          <w:sz w:val="18"/>
          <w:szCs w:val="18"/>
          <w:lang w:val="en-AU"/>
        </w:rPr>
        <w:t>iv) create classroom tasks that relate to students’ interests and goals</w:t>
      </w:r>
      <w:r w:rsidR="00AA2CF1" w:rsidRPr="00ED7B72">
        <w:rPr>
          <w:bCs/>
          <w:sz w:val="18"/>
          <w:szCs w:val="18"/>
          <w:lang w:val="en-AU"/>
        </w:rPr>
        <w:t xml:space="preserve"> (</w:t>
      </w:r>
      <w:r w:rsidR="00ED7B72" w:rsidRPr="00ED7B72">
        <w:rPr>
          <w:bCs/>
          <w:sz w:val="18"/>
          <w:szCs w:val="18"/>
          <w:lang w:val="en-AU"/>
        </w:rPr>
        <w:t>e.g. teaching ratios to class interested in music and sport, using these examples, having topic (sustainability/the Roman empire) come out of student choices)</w:t>
      </w:r>
    </w:p>
    <w:p w:rsidR="00ED7B72" w:rsidRPr="00ED7B72" w:rsidRDefault="00ED7B72" w:rsidP="00ED7B72">
      <w:pPr>
        <w:pBdr>
          <w:top w:val="single" w:sz="4" w:space="1" w:color="auto"/>
          <w:left w:val="single" w:sz="4" w:space="4" w:color="auto"/>
          <w:bottom w:val="single" w:sz="4" w:space="1" w:color="auto"/>
          <w:right w:val="single" w:sz="4" w:space="4" w:color="auto"/>
        </w:pBdr>
        <w:rPr>
          <w:bCs/>
          <w:sz w:val="18"/>
          <w:szCs w:val="18"/>
          <w:lang w:val="en-AU"/>
        </w:rPr>
      </w:pPr>
    </w:p>
    <w:p w:rsidR="007A7F2D" w:rsidRDefault="007A7F2D" w:rsidP="007A7F2D">
      <w:pPr>
        <w:rPr>
          <w:bCs/>
          <w:lang w:val="en-AU"/>
        </w:rPr>
      </w:pPr>
    </w:p>
    <w:p w:rsidR="00DC6E65" w:rsidRDefault="00DC6E65" w:rsidP="00AA2CF1">
      <w:pPr>
        <w:numPr>
          <w:ilvl w:val="0"/>
          <w:numId w:val="25"/>
        </w:numPr>
        <w:rPr>
          <w:bCs/>
          <w:lang w:val="en-AU"/>
        </w:rPr>
      </w:pPr>
      <w:r>
        <w:rPr>
          <w:bCs/>
          <w:lang w:val="en-AU"/>
        </w:rPr>
        <w:t xml:space="preserve">Which of the five strategies do you feel is most vital in making for a good lesson beginning? </w:t>
      </w:r>
    </w:p>
    <w:p w:rsidR="00AA2CF1" w:rsidRDefault="00AA2CF1" w:rsidP="00AA2CF1">
      <w:pPr>
        <w:numPr>
          <w:ilvl w:val="0"/>
          <w:numId w:val="25"/>
        </w:numPr>
        <w:rPr>
          <w:bCs/>
          <w:lang w:val="en-AU"/>
        </w:rPr>
      </w:pPr>
      <w:r w:rsidRPr="00AA2CF1">
        <w:rPr>
          <w:bCs/>
          <w:lang w:val="en-AU"/>
        </w:rPr>
        <w:t>‘Busy work</w:t>
      </w:r>
      <w:r>
        <w:rPr>
          <w:bCs/>
          <w:lang w:val="en-AU"/>
        </w:rPr>
        <w:t>’ is repetitive and low grade tasks that offer little by way of valuable learning. Teachers who set ‘busy work’ as a matter of course will not establish a sense of academic trust.  Come up with a list of potentially ‘busy work’ activities.  For each activity, modify it so it becomes more meaningful.  Are there some tasks that cannot be modified?  There is, however, a place for busy work.  What is it? (hint, you might need to look at 2b) to help here)</w:t>
      </w:r>
      <w:r w:rsidR="0058130F">
        <w:rPr>
          <w:bCs/>
          <w:lang w:val="en-AU"/>
        </w:rPr>
        <w:t>.  What kind of ‘busy work’ might you set at the start of a class and why?  How would you relate this to a more meaningful task that would follow?</w:t>
      </w:r>
    </w:p>
    <w:p w:rsidR="00AA2CF1" w:rsidRDefault="00ED7B72" w:rsidP="00AA2CF1">
      <w:pPr>
        <w:numPr>
          <w:ilvl w:val="0"/>
          <w:numId w:val="25"/>
        </w:numPr>
        <w:rPr>
          <w:bCs/>
          <w:lang w:val="en-AU"/>
        </w:rPr>
      </w:pPr>
      <w:r>
        <w:rPr>
          <w:bCs/>
          <w:lang w:val="en-AU"/>
        </w:rPr>
        <w:t>Create a student questionnaire with 5 questions only that you could ask the students to fill out to help you understand their interests and goals (e.g. Where would you like to go if you could go anywhere? What personal projects are you currently working on?).  Share your questions and negotiate to come up with 1 questionnaire that everyone is happy with.</w:t>
      </w:r>
    </w:p>
    <w:p w:rsidR="0058130F" w:rsidRPr="00AA2CF1" w:rsidRDefault="0058130F" w:rsidP="00AA2CF1">
      <w:pPr>
        <w:numPr>
          <w:ilvl w:val="0"/>
          <w:numId w:val="25"/>
        </w:numPr>
        <w:rPr>
          <w:bCs/>
          <w:lang w:val="en-AU"/>
        </w:rPr>
      </w:pPr>
      <w:r>
        <w:rPr>
          <w:bCs/>
          <w:lang w:val="en-AU"/>
        </w:rPr>
        <w:lastRenderedPageBreak/>
        <w:t>Devise a ‘start of class’ task whereby the students are asked to develop an understanding of the link between the knowledge they’ve gained (or are about to gain) and their own lives/world/interests</w:t>
      </w:r>
    </w:p>
    <w:p w:rsidR="00AA2CF1" w:rsidRDefault="00AA2CF1" w:rsidP="007A7F2D">
      <w:pPr>
        <w:rPr>
          <w:b/>
          <w:bCs/>
          <w:lang w:val="en-AU"/>
        </w:rPr>
      </w:pPr>
    </w:p>
    <w:p w:rsidR="007A7F2D" w:rsidRPr="00FB2C06" w:rsidRDefault="007A7F2D" w:rsidP="007A7F2D">
      <w:pPr>
        <w:rPr>
          <w:b/>
          <w:bCs/>
          <w:lang w:val="en-AU"/>
        </w:rPr>
      </w:pPr>
      <w:r w:rsidRPr="00FB2C06">
        <w:rPr>
          <w:b/>
          <w:bCs/>
          <w:lang w:val="en-AU"/>
        </w:rPr>
        <w:t>2b) Helping Students Believe They Have the Ability and Resources to Complete Tasks</w:t>
      </w:r>
    </w:p>
    <w:p w:rsidR="00ED7B72" w:rsidRDefault="00ED7B72" w:rsidP="00494E33">
      <w:pPr>
        <w:pBdr>
          <w:top w:val="single" w:sz="4" w:space="1" w:color="auto"/>
          <w:left w:val="single" w:sz="4" w:space="4" w:color="auto"/>
          <w:bottom w:val="single" w:sz="4" w:space="1" w:color="auto"/>
          <w:right w:val="single" w:sz="4" w:space="4" w:color="auto"/>
        </w:pBdr>
        <w:rPr>
          <w:bCs/>
          <w:sz w:val="18"/>
          <w:szCs w:val="18"/>
          <w:lang w:val="en-AU"/>
        </w:rPr>
      </w:pPr>
    </w:p>
    <w:p w:rsidR="007A7F2D" w:rsidRPr="00494E33" w:rsidRDefault="007A7F2D" w:rsidP="00494E33">
      <w:pPr>
        <w:pBdr>
          <w:top w:val="single" w:sz="4" w:space="1" w:color="auto"/>
          <w:left w:val="single" w:sz="4" w:space="4" w:color="auto"/>
          <w:bottom w:val="single" w:sz="4" w:space="1" w:color="auto"/>
          <w:right w:val="single" w:sz="4" w:space="4" w:color="auto"/>
        </w:pBdr>
        <w:rPr>
          <w:bCs/>
          <w:sz w:val="18"/>
          <w:szCs w:val="18"/>
          <w:lang w:val="en-AU"/>
        </w:rPr>
      </w:pPr>
      <w:r w:rsidRPr="00494E33">
        <w:rPr>
          <w:bCs/>
          <w:sz w:val="18"/>
          <w:szCs w:val="18"/>
          <w:lang w:val="en-AU"/>
        </w:rPr>
        <w:t>i) provide appropriate feedback</w:t>
      </w:r>
      <w:r w:rsidR="00FB2C06" w:rsidRPr="00494E33">
        <w:rPr>
          <w:bCs/>
          <w:sz w:val="18"/>
          <w:szCs w:val="18"/>
          <w:lang w:val="en-AU"/>
        </w:rPr>
        <w:t xml:space="preserve"> (</w:t>
      </w:r>
      <w:r w:rsidR="004B5F80" w:rsidRPr="00494E33">
        <w:rPr>
          <w:bCs/>
          <w:sz w:val="18"/>
          <w:szCs w:val="18"/>
          <w:lang w:val="en-AU"/>
        </w:rPr>
        <w:t>general encouragement, ‘good job, keep going’, but also specific feedback to identify what’s good, what needs improvement, break task into chunks, help students see strengths and weaknesses in each chunk)</w:t>
      </w:r>
    </w:p>
    <w:p w:rsidR="004B5F80" w:rsidRPr="00494E33" w:rsidRDefault="004B5F80" w:rsidP="00494E33">
      <w:pPr>
        <w:pBdr>
          <w:top w:val="single" w:sz="4" w:space="1" w:color="auto"/>
          <w:left w:val="single" w:sz="4" w:space="4" w:color="auto"/>
          <w:bottom w:val="single" w:sz="4" w:space="1" w:color="auto"/>
          <w:right w:val="single" w:sz="4" w:space="4" w:color="auto"/>
        </w:pBdr>
        <w:rPr>
          <w:bCs/>
          <w:sz w:val="18"/>
          <w:szCs w:val="18"/>
          <w:lang w:val="en-AU"/>
        </w:rPr>
      </w:pPr>
    </w:p>
    <w:p w:rsidR="007A7F2D" w:rsidRPr="00494E33" w:rsidRDefault="007A7F2D" w:rsidP="00494E33">
      <w:pPr>
        <w:pBdr>
          <w:top w:val="single" w:sz="4" w:space="1" w:color="auto"/>
          <w:left w:val="single" w:sz="4" w:space="4" w:color="auto"/>
          <w:bottom w:val="single" w:sz="4" w:space="1" w:color="auto"/>
          <w:right w:val="single" w:sz="4" w:space="4" w:color="auto"/>
        </w:pBdr>
        <w:rPr>
          <w:bCs/>
          <w:sz w:val="18"/>
          <w:szCs w:val="18"/>
          <w:lang w:val="en-AU"/>
        </w:rPr>
      </w:pPr>
      <w:r w:rsidRPr="00494E33">
        <w:rPr>
          <w:bCs/>
          <w:sz w:val="18"/>
          <w:szCs w:val="18"/>
          <w:lang w:val="en-AU"/>
        </w:rPr>
        <w:t>ii) teach students positive self-talk</w:t>
      </w:r>
      <w:r w:rsidR="001429F9" w:rsidRPr="00494E33">
        <w:rPr>
          <w:bCs/>
          <w:sz w:val="18"/>
          <w:szCs w:val="18"/>
          <w:lang w:val="en-AU"/>
        </w:rPr>
        <w:t xml:space="preserve"> (to identify –ve self-talk</w:t>
      </w:r>
      <w:r w:rsidR="004B5F80" w:rsidRPr="00494E33">
        <w:rPr>
          <w:bCs/>
          <w:sz w:val="18"/>
          <w:szCs w:val="18"/>
          <w:lang w:val="en-AU"/>
        </w:rPr>
        <w:t xml:space="preserve"> “hate/rubbish at this subject”, then replace with +ve self-talk “love/great at this subject), note they don’t initially have to believe it for it to help them be successful)</w:t>
      </w:r>
    </w:p>
    <w:p w:rsidR="004B5F80" w:rsidRPr="00494E33" w:rsidRDefault="004B5F80" w:rsidP="00494E33">
      <w:pPr>
        <w:pBdr>
          <w:top w:val="single" w:sz="4" w:space="1" w:color="auto"/>
          <w:left w:val="single" w:sz="4" w:space="4" w:color="auto"/>
          <w:bottom w:val="single" w:sz="4" w:space="1" w:color="auto"/>
          <w:right w:val="single" w:sz="4" w:space="4" w:color="auto"/>
        </w:pBdr>
        <w:rPr>
          <w:bCs/>
          <w:sz w:val="18"/>
          <w:szCs w:val="18"/>
          <w:lang w:val="en-AU"/>
        </w:rPr>
      </w:pPr>
    </w:p>
    <w:p w:rsidR="007A7F2D" w:rsidRPr="00494E33" w:rsidRDefault="007A7F2D" w:rsidP="00494E33">
      <w:pPr>
        <w:pBdr>
          <w:top w:val="single" w:sz="4" w:space="1" w:color="auto"/>
          <w:left w:val="single" w:sz="4" w:space="4" w:color="auto"/>
          <w:bottom w:val="single" w:sz="4" w:space="1" w:color="auto"/>
          <w:right w:val="single" w:sz="4" w:space="4" w:color="auto"/>
        </w:pBdr>
        <w:rPr>
          <w:bCs/>
          <w:sz w:val="18"/>
          <w:szCs w:val="18"/>
          <w:lang w:val="en-AU"/>
        </w:rPr>
      </w:pPr>
      <w:r w:rsidRPr="00494E33">
        <w:rPr>
          <w:bCs/>
          <w:sz w:val="18"/>
          <w:szCs w:val="18"/>
          <w:lang w:val="en-AU"/>
        </w:rPr>
        <w:t>iii) help students recognise that they have the abilities to complete a particular task</w:t>
      </w:r>
      <w:r w:rsidR="001429F9" w:rsidRPr="00494E33">
        <w:rPr>
          <w:bCs/>
          <w:sz w:val="18"/>
          <w:szCs w:val="18"/>
          <w:lang w:val="en-AU"/>
        </w:rPr>
        <w:t xml:space="preserve"> (clearly explain the knowledge needed, provide evidence that they’ve demonstrated the knowledge needed, break task into smaller parts (chunk) so they see they have knowledge for each step, give mini-quiz where they have to demonstrate the knowledge in a simpler context, then refocus them on more complex task)</w:t>
      </w:r>
    </w:p>
    <w:p w:rsidR="004B5F80" w:rsidRPr="00494E33" w:rsidRDefault="004B5F80" w:rsidP="00494E33">
      <w:pPr>
        <w:pBdr>
          <w:top w:val="single" w:sz="4" w:space="1" w:color="auto"/>
          <w:left w:val="single" w:sz="4" w:space="4" w:color="auto"/>
          <w:bottom w:val="single" w:sz="4" w:space="1" w:color="auto"/>
          <w:right w:val="single" w:sz="4" w:space="4" w:color="auto"/>
        </w:pBdr>
        <w:rPr>
          <w:bCs/>
          <w:sz w:val="18"/>
          <w:szCs w:val="18"/>
          <w:lang w:val="en-AU"/>
        </w:rPr>
      </w:pPr>
    </w:p>
    <w:p w:rsidR="007A7F2D" w:rsidRDefault="007A7F2D" w:rsidP="00494E33">
      <w:pPr>
        <w:pBdr>
          <w:top w:val="single" w:sz="4" w:space="1" w:color="auto"/>
          <w:left w:val="single" w:sz="4" w:space="4" w:color="auto"/>
          <w:bottom w:val="single" w:sz="4" w:space="1" w:color="auto"/>
          <w:right w:val="single" w:sz="4" w:space="4" w:color="auto"/>
        </w:pBdr>
        <w:rPr>
          <w:bCs/>
          <w:sz w:val="18"/>
          <w:szCs w:val="18"/>
          <w:lang w:val="en-AU"/>
        </w:rPr>
      </w:pPr>
      <w:r w:rsidRPr="00494E33">
        <w:rPr>
          <w:bCs/>
          <w:sz w:val="18"/>
          <w:szCs w:val="18"/>
          <w:lang w:val="en-AU"/>
        </w:rPr>
        <w:t>iv) help students understand that believing in their ability to complete a task includes getting help when needed</w:t>
      </w:r>
      <w:r w:rsidR="00FB2C06" w:rsidRPr="00494E33">
        <w:rPr>
          <w:bCs/>
          <w:sz w:val="18"/>
          <w:szCs w:val="18"/>
          <w:lang w:val="en-AU"/>
        </w:rPr>
        <w:t xml:space="preserve"> (</w:t>
      </w:r>
      <w:r w:rsidR="001429F9" w:rsidRPr="00494E33">
        <w:rPr>
          <w:bCs/>
          <w:sz w:val="18"/>
          <w:szCs w:val="18"/>
          <w:lang w:val="en-AU"/>
        </w:rPr>
        <w:t>through modelling</w:t>
      </w:r>
      <w:r w:rsidR="004B5F80" w:rsidRPr="00494E33">
        <w:rPr>
          <w:bCs/>
          <w:sz w:val="18"/>
          <w:szCs w:val="18"/>
          <w:lang w:val="en-AU"/>
        </w:rPr>
        <w:t xml:space="preserve"> yourself, by breaking down tasks to elements of them require</w:t>
      </w:r>
      <w:r w:rsidR="001429F9" w:rsidRPr="00494E33">
        <w:rPr>
          <w:bCs/>
          <w:sz w:val="18"/>
          <w:szCs w:val="18"/>
          <w:lang w:val="en-AU"/>
        </w:rPr>
        <w:t xml:space="preserve"> identifying and seeking help</w:t>
      </w:r>
      <w:r w:rsidR="004B5F80" w:rsidRPr="00494E33">
        <w:rPr>
          <w:bCs/>
          <w:sz w:val="18"/>
          <w:szCs w:val="18"/>
          <w:lang w:val="en-AU"/>
        </w:rPr>
        <w:t xml:space="preserve"> at certain points, so they see this </w:t>
      </w:r>
      <w:r w:rsidR="001429F9" w:rsidRPr="00494E33">
        <w:rPr>
          <w:bCs/>
          <w:sz w:val="18"/>
          <w:szCs w:val="18"/>
          <w:lang w:val="en-AU"/>
        </w:rPr>
        <w:t>as a characteristic of a successful learner)</w:t>
      </w:r>
    </w:p>
    <w:p w:rsidR="00ED7B72" w:rsidRPr="00494E33" w:rsidRDefault="00ED7B72" w:rsidP="00494E33">
      <w:pPr>
        <w:pBdr>
          <w:top w:val="single" w:sz="4" w:space="1" w:color="auto"/>
          <w:left w:val="single" w:sz="4" w:space="4" w:color="auto"/>
          <w:bottom w:val="single" w:sz="4" w:space="1" w:color="auto"/>
          <w:right w:val="single" w:sz="4" w:space="4" w:color="auto"/>
        </w:pBdr>
        <w:rPr>
          <w:bCs/>
          <w:sz w:val="18"/>
          <w:szCs w:val="18"/>
          <w:lang w:val="en-AU"/>
        </w:rPr>
      </w:pPr>
    </w:p>
    <w:p w:rsidR="001429F9" w:rsidRDefault="001429F9" w:rsidP="007A7F2D">
      <w:pPr>
        <w:rPr>
          <w:bCs/>
          <w:lang w:val="en-AU"/>
        </w:rPr>
      </w:pPr>
    </w:p>
    <w:p w:rsidR="004B5F80" w:rsidRDefault="00494E33" w:rsidP="001429F9">
      <w:pPr>
        <w:numPr>
          <w:ilvl w:val="0"/>
          <w:numId w:val="24"/>
        </w:numPr>
        <w:rPr>
          <w:bCs/>
          <w:lang w:val="en-AU"/>
        </w:rPr>
      </w:pPr>
      <w:r>
        <w:rPr>
          <w:bCs/>
          <w:lang w:val="en-AU"/>
        </w:rPr>
        <w:t>Pick a task in one KLA (swinging a golf club, writing an analytic essay) and break it into chunks.  For each chunk write a sentence of specific positive feedback (‘your intro clearly states the thesis’, ‘you</w:t>
      </w:r>
      <w:r w:rsidR="0058130F">
        <w:rPr>
          <w:bCs/>
          <w:lang w:val="en-AU"/>
        </w:rPr>
        <w:t>r</w:t>
      </w:r>
      <w:r>
        <w:rPr>
          <w:bCs/>
          <w:lang w:val="en-AU"/>
        </w:rPr>
        <w:t xml:space="preserve"> stance before the swing gives you the exact stability you need’)</w:t>
      </w:r>
    </w:p>
    <w:p w:rsidR="001429F9" w:rsidRDefault="001429F9" w:rsidP="001429F9">
      <w:pPr>
        <w:numPr>
          <w:ilvl w:val="0"/>
          <w:numId w:val="24"/>
        </w:numPr>
        <w:rPr>
          <w:bCs/>
          <w:lang w:val="en-AU"/>
        </w:rPr>
      </w:pPr>
      <w:r>
        <w:rPr>
          <w:bCs/>
          <w:lang w:val="en-AU"/>
        </w:rPr>
        <w:t xml:space="preserve">Develop a start of lesson activity/worksheet that explicitly addresses iii) above </w:t>
      </w:r>
    </w:p>
    <w:p w:rsidR="001429F9" w:rsidRDefault="001429F9" w:rsidP="001429F9">
      <w:pPr>
        <w:numPr>
          <w:ilvl w:val="0"/>
          <w:numId w:val="24"/>
        </w:numPr>
        <w:rPr>
          <w:bCs/>
          <w:lang w:val="en-AU"/>
        </w:rPr>
      </w:pPr>
      <w:r>
        <w:rPr>
          <w:bCs/>
          <w:lang w:val="en-AU"/>
        </w:rPr>
        <w:t xml:space="preserve">Working in a pair, devise a task within a particular subject/topic area that explicitly scaffolds the students to identify a problem area, identify sources of help, get that help appropriately </w:t>
      </w:r>
    </w:p>
    <w:p w:rsidR="007A7F2D" w:rsidRDefault="007A7F2D" w:rsidP="007A7F2D">
      <w:pPr>
        <w:rPr>
          <w:bCs/>
          <w:lang w:val="en-AU"/>
        </w:rPr>
      </w:pPr>
    </w:p>
    <w:p w:rsidR="007A7F2D" w:rsidRPr="00FB2C06" w:rsidRDefault="007A7F2D" w:rsidP="007A7F2D">
      <w:pPr>
        <w:rPr>
          <w:b/>
          <w:bCs/>
          <w:lang w:val="en-AU"/>
        </w:rPr>
      </w:pPr>
      <w:r w:rsidRPr="00FB2C06">
        <w:rPr>
          <w:b/>
          <w:bCs/>
          <w:lang w:val="en-AU"/>
        </w:rPr>
        <w:t>2c) Helping Students Understand and Be Clear About Tasks</w:t>
      </w:r>
    </w:p>
    <w:p w:rsidR="00ED7B72" w:rsidRDefault="00ED7B72" w:rsidP="00FB2C06">
      <w:pPr>
        <w:pBdr>
          <w:top w:val="single" w:sz="4" w:space="1" w:color="auto"/>
          <w:left w:val="single" w:sz="4" w:space="4" w:color="auto"/>
          <w:bottom w:val="single" w:sz="4" w:space="1" w:color="auto"/>
          <w:right w:val="single" w:sz="4" w:space="4" w:color="auto"/>
        </w:pBdr>
        <w:rPr>
          <w:bCs/>
          <w:sz w:val="18"/>
          <w:szCs w:val="18"/>
          <w:lang w:val="en-AU"/>
        </w:rPr>
      </w:pPr>
    </w:p>
    <w:p w:rsidR="007A7F2D" w:rsidRPr="00FB2C06" w:rsidRDefault="007A7F2D" w:rsidP="00FB2C06">
      <w:pPr>
        <w:pBdr>
          <w:top w:val="single" w:sz="4" w:space="1" w:color="auto"/>
          <w:left w:val="single" w:sz="4" w:space="4" w:color="auto"/>
          <w:bottom w:val="single" w:sz="4" w:space="1" w:color="auto"/>
          <w:right w:val="single" w:sz="4" w:space="4" w:color="auto"/>
        </w:pBdr>
        <w:rPr>
          <w:bCs/>
          <w:sz w:val="18"/>
          <w:szCs w:val="18"/>
          <w:lang w:val="en-AU"/>
        </w:rPr>
      </w:pPr>
      <w:r w:rsidRPr="00FB2C06">
        <w:rPr>
          <w:bCs/>
          <w:sz w:val="18"/>
          <w:szCs w:val="18"/>
          <w:lang w:val="en-AU"/>
        </w:rPr>
        <w:t xml:space="preserve">i) </w:t>
      </w:r>
      <w:r w:rsidR="00FB2C06" w:rsidRPr="00FB2C06">
        <w:rPr>
          <w:bCs/>
          <w:sz w:val="18"/>
          <w:szCs w:val="18"/>
          <w:lang w:val="en-AU"/>
        </w:rPr>
        <w:t>help students be clear about the directions and demands of the task (handouts:  design in student level language, take care with layout, ask non-experts to read and explain understanding, get students explaining task to you/each other and clear ups misunderstandings, show exemplars, explicitly teach how to read and follow directions and strategies to use if unclear)</w:t>
      </w:r>
    </w:p>
    <w:p w:rsidR="00FB2C06" w:rsidRPr="00FB2C06" w:rsidRDefault="00FB2C06" w:rsidP="00FB2C06">
      <w:pPr>
        <w:pBdr>
          <w:top w:val="single" w:sz="4" w:space="1" w:color="auto"/>
          <w:left w:val="single" w:sz="4" w:space="4" w:color="auto"/>
          <w:bottom w:val="single" w:sz="4" w:space="1" w:color="auto"/>
          <w:right w:val="single" w:sz="4" w:space="4" w:color="auto"/>
        </w:pBdr>
        <w:rPr>
          <w:bCs/>
          <w:sz w:val="18"/>
          <w:szCs w:val="18"/>
          <w:lang w:val="en-AU"/>
        </w:rPr>
      </w:pPr>
    </w:p>
    <w:p w:rsidR="00FB2C06" w:rsidRPr="00FB2C06" w:rsidRDefault="00FB2C06" w:rsidP="00FB2C06">
      <w:pPr>
        <w:pBdr>
          <w:top w:val="single" w:sz="4" w:space="1" w:color="auto"/>
          <w:left w:val="single" w:sz="4" w:space="4" w:color="auto"/>
          <w:bottom w:val="single" w:sz="4" w:space="1" w:color="auto"/>
          <w:right w:val="single" w:sz="4" w:space="4" w:color="auto"/>
        </w:pBdr>
        <w:rPr>
          <w:bCs/>
          <w:sz w:val="18"/>
          <w:szCs w:val="18"/>
          <w:lang w:val="en-AU"/>
        </w:rPr>
      </w:pPr>
      <w:r w:rsidRPr="00FB2C06">
        <w:rPr>
          <w:bCs/>
          <w:sz w:val="18"/>
          <w:szCs w:val="18"/>
          <w:lang w:val="en-AU"/>
        </w:rPr>
        <w:t>ii) provide students with clarity about the knowledge the task addresses</w:t>
      </w:r>
      <w:r w:rsidR="00362600">
        <w:rPr>
          <w:bCs/>
          <w:sz w:val="18"/>
          <w:szCs w:val="18"/>
          <w:lang w:val="en-AU"/>
        </w:rPr>
        <w:t>, and where this knowledge fits into the task as a whole</w:t>
      </w:r>
      <w:r w:rsidRPr="00FB2C06">
        <w:rPr>
          <w:bCs/>
          <w:sz w:val="18"/>
          <w:szCs w:val="18"/>
          <w:lang w:val="en-AU"/>
        </w:rPr>
        <w:t xml:space="preserve"> (to avoid students focusing on the product rather than the knowledge, can be linked to iii), below)</w:t>
      </w:r>
    </w:p>
    <w:p w:rsidR="00FB2C06" w:rsidRPr="00FB2C06" w:rsidRDefault="00FB2C06" w:rsidP="00FB2C06">
      <w:pPr>
        <w:pBdr>
          <w:top w:val="single" w:sz="4" w:space="1" w:color="auto"/>
          <w:left w:val="single" w:sz="4" w:space="4" w:color="auto"/>
          <w:bottom w:val="single" w:sz="4" w:space="1" w:color="auto"/>
          <w:right w:val="single" w:sz="4" w:space="4" w:color="auto"/>
        </w:pBdr>
        <w:rPr>
          <w:bCs/>
          <w:sz w:val="18"/>
          <w:szCs w:val="18"/>
          <w:lang w:val="en-AU"/>
        </w:rPr>
      </w:pPr>
    </w:p>
    <w:p w:rsidR="00FB2C06" w:rsidRDefault="00FB2C06" w:rsidP="00FB2C06">
      <w:pPr>
        <w:pBdr>
          <w:top w:val="single" w:sz="4" w:space="1" w:color="auto"/>
          <w:left w:val="single" w:sz="4" w:space="4" w:color="auto"/>
          <w:bottom w:val="single" w:sz="4" w:space="1" w:color="auto"/>
          <w:right w:val="single" w:sz="4" w:space="4" w:color="auto"/>
        </w:pBdr>
        <w:rPr>
          <w:bCs/>
          <w:sz w:val="18"/>
          <w:szCs w:val="18"/>
          <w:lang w:val="en-AU"/>
        </w:rPr>
      </w:pPr>
      <w:r w:rsidRPr="00FB2C06">
        <w:rPr>
          <w:bCs/>
          <w:sz w:val="18"/>
          <w:szCs w:val="18"/>
          <w:lang w:val="en-AU"/>
        </w:rPr>
        <w:t xml:space="preserve">iii) provide students with clear expectations of performance levels </w:t>
      </w:r>
      <w:r w:rsidR="0058130F">
        <w:rPr>
          <w:bCs/>
          <w:sz w:val="18"/>
          <w:szCs w:val="18"/>
          <w:lang w:val="en-AU"/>
        </w:rPr>
        <w:t>for and component parts of</w:t>
      </w:r>
      <w:r w:rsidRPr="00FB2C06">
        <w:rPr>
          <w:bCs/>
          <w:sz w:val="18"/>
          <w:szCs w:val="18"/>
          <w:lang w:val="en-AU"/>
        </w:rPr>
        <w:t xml:space="preserve"> tasks</w:t>
      </w:r>
      <w:r w:rsidR="0058130F">
        <w:rPr>
          <w:bCs/>
          <w:sz w:val="18"/>
          <w:szCs w:val="18"/>
          <w:lang w:val="en-AU"/>
        </w:rPr>
        <w:t xml:space="preserve"> </w:t>
      </w:r>
      <w:r w:rsidRPr="00FB2C06">
        <w:rPr>
          <w:bCs/>
          <w:sz w:val="18"/>
          <w:szCs w:val="18"/>
          <w:lang w:val="en-AU"/>
        </w:rPr>
        <w:t>(checklists, criteria, rubrics/performance standards)</w:t>
      </w:r>
    </w:p>
    <w:p w:rsidR="00ED7B72" w:rsidRPr="00FB2C06" w:rsidRDefault="00ED7B72" w:rsidP="00FB2C06">
      <w:pPr>
        <w:pBdr>
          <w:top w:val="single" w:sz="4" w:space="1" w:color="auto"/>
          <w:left w:val="single" w:sz="4" w:space="4" w:color="auto"/>
          <w:bottom w:val="single" w:sz="4" w:space="1" w:color="auto"/>
          <w:right w:val="single" w:sz="4" w:space="4" w:color="auto"/>
        </w:pBdr>
        <w:rPr>
          <w:bCs/>
          <w:sz w:val="18"/>
          <w:szCs w:val="18"/>
          <w:lang w:val="en-AU"/>
        </w:rPr>
      </w:pPr>
    </w:p>
    <w:p w:rsidR="003A68C6" w:rsidRDefault="003A68C6" w:rsidP="00915A79">
      <w:pPr>
        <w:rPr>
          <w:b/>
          <w:bCs/>
          <w:lang w:val="en-AU"/>
        </w:rPr>
      </w:pPr>
    </w:p>
    <w:p w:rsidR="00362600" w:rsidRPr="00362600" w:rsidRDefault="005E530B" w:rsidP="00915A79">
      <w:pPr>
        <w:rPr>
          <w:b/>
          <w:bCs/>
          <w:lang w:val="en-AU"/>
        </w:rPr>
      </w:pPr>
      <w:r>
        <w:rPr>
          <w:b/>
          <w:bCs/>
          <w:lang w:val="en-AU"/>
        </w:rPr>
        <w:t xml:space="preserve">A SELECTION OF </w:t>
      </w:r>
      <w:r w:rsidR="00362600" w:rsidRPr="00362600">
        <w:rPr>
          <w:b/>
          <w:bCs/>
          <w:lang w:val="en-AU"/>
        </w:rPr>
        <w:t>OVERVIEW TASKS</w:t>
      </w:r>
      <w:r>
        <w:rPr>
          <w:b/>
          <w:bCs/>
          <w:lang w:val="en-AU"/>
        </w:rPr>
        <w:t xml:space="preserve"> . . .</w:t>
      </w:r>
    </w:p>
    <w:p w:rsidR="00362600" w:rsidRDefault="00362600" w:rsidP="00915A79">
      <w:pPr>
        <w:rPr>
          <w:bCs/>
          <w:lang w:val="en-AU"/>
        </w:rPr>
      </w:pPr>
    </w:p>
    <w:p w:rsidR="00ED7B72" w:rsidRDefault="00362600" w:rsidP="00915A79">
      <w:pPr>
        <w:rPr>
          <w:bCs/>
          <w:lang w:val="en-AU"/>
        </w:rPr>
      </w:pPr>
      <w:r>
        <w:rPr>
          <w:bCs/>
          <w:lang w:val="en-AU"/>
        </w:rPr>
        <w:t xml:space="preserve">1.  </w:t>
      </w:r>
      <w:r w:rsidR="004B5F80" w:rsidRPr="00494E33">
        <w:rPr>
          <w:bCs/>
          <w:lang w:val="en-AU"/>
        </w:rPr>
        <w:t xml:space="preserve">A common characteristic of many these task-related strategies is the importance of breaking down a task into its component parts and identifying the knowledge needed for each component.   </w:t>
      </w:r>
    </w:p>
    <w:p w:rsidR="003A68C6" w:rsidRDefault="00C724C7" w:rsidP="00ED7B72">
      <w:pPr>
        <w:numPr>
          <w:ilvl w:val="0"/>
          <w:numId w:val="26"/>
        </w:numPr>
        <w:rPr>
          <w:bCs/>
          <w:lang w:val="en-AU"/>
        </w:rPr>
      </w:pPr>
      <w:r>
        <w:rPr>
          <w:bCs/>
          <w:lang w:val="en-AU"/>
        </w:rPr>
        <w:t>Which of</w:t>
      </w:r>
      <w:r w:rsidR="004B5F80" w:rsidRPr="00494E33">
        <w:rPr>
          <w:bCs/>
          <w:lang w:val="en-AU"/>
        </w:rPr>
        <w:t xml:space="preserve"> all the strategies for 2a)-c) include this </w:t>
      </w:r>
      <w:r>
        <w:rPr>
          <w:bCs/>
          <w:lang w:val="en-AU"/>
        </w:rPr>
        <w:t>component?</w:t>
      </w:r>
    </w:p>
    <w:p w:rsidR="00ED7B72" w:rsidRDefault="00362600" w:rsidP="00ED7B72">
      <w:pPr>
        <w:numPr>
          <w:ilvl w:val="0"/>
          <w:numId w:val="26"/>
        </w:numPr>
        <w:rPr>
          <w:bCs/>
          <w:lang w:val="en-AU"/>
        </w:rPr>
      </w:pPr>
      <w:r>
        <w:rPr>
          <w:bCs/>
          <w:lang w:val="en-AU"/>
        </w:rPr>
        <w:t>Now classify these strategies into three groups: things I do, things I can do and will try, things I’m not sure about doing.  Give examples and information for each group and in the last group identify the help needed and a source of help.</w:t>
      </w:r>
    </w:p>
    <w:p w:rsidR="00362600" w:rsidRDefault="00362600" w:rsidP="00362600">
      <w:pPr>
        <w:rPr>
          <w:bCs/>
          <w:lang w:val="en-AU"/>
        </w:rPr>
      </w:pPr>
    </w:p>
    <w:p w:rsidR="00362600" w:rsidRDefault="00362600" w:rsidP="00362600">
      <w:pPr>
        <w:rPr>
          <w:bCs/>
          <w:lang w:val="en-AU"/>
        </w:rPr>
      </w:pPr>
      <w:r>
        <w:rPr>
          <w:bCs/>
          <w:lang w:val="en-AU"/>
        </w:rPr>
        <w:t xml:space="preserve">2.  Now go back to the beginning of this sheet and complete the last column of the KWL table.  Reflect on all </w:t>
      </w:r>
      <w:r w:rsidR="00DC6E65">
        <w:rPr>
          <w:bCs/>
          <w:lang w:val="en-AU"/>
        </w:rPr>
        <w:t>four</w:t>
      </w:r>
      <w:r>
        <w:rPr>
          <w:bCs/>
          <w:lang w:val="en-AU"/>
        </w:rPr>
        <w:t xml:space="preserve"> columns . . . did you learn what you wanted to learn?  Did what you learn change some of what you knew? Did you learn things that you didn’t expect to learn?</w:t>
      </w:r>
      <w:r w:rsidR="00DC6E65">
        <w:rPr>
          <w:bCs/>
          <w:lang w:val="en-AU"/>
        </w:rPr>
        <w:t xml:space="preserve">  What do you want to learn next (and how) in this topic area (lesson beginnings)</w:t>
      </w:r>
    </w:p>
    <w:p w:rsidR="00362600" w:rsidRDefault="00362600" w:rsidP="00362600">
      <w:pPr>
        <w:rPr>
          <w:bCs/>
          <w:lang w:val="en-AU"/>
        </w:rPr>
      </w:pPr>
    </w:p>
    <w:p w:rsidR="00362600" w:rsidRPr="00837DA1" w:rsidRDefault="00362600" w:rsidP="00362600">
      <w:pPr>
        <w:rPr>
          <w:b/>
          <w:bCs/>
          <w:sz w:val="20"/>
          <w:szCs w:val="20"/>
          <w:lang w:val="en-AU"/>
        </w:rPr>
      </w:pPr>
      <w:r w:rsidRPr="00837DA1">
        <w:rPr>
          <w:b/>
          <w:bCs/>
          <w:sz w:val="20"/>
          <w:szCs w:val="20"/>
          <w:lang w:val="en-AU"/>
        </w:rPr>
        <w:t>3.  What’s the one most significant thing that you will do differently that will improve the way you begin lessons</w:t>
      </w:r>
      <w:r w:rsidR="00793FC7" w:rsidRPr="00837DA1">
        <w:rPr>
          <w:b/>
          <w:bCs/>
          <w:sz w:val="20"/>
          <w:szCs w:val="20"/>
          <w:lang w:val="en-AU"/>
        </w:rPr>
        <w:t xml:space="preserve"> </w:t>
      </w:r>
      <w:r w:rsidRPr="00837DA1">
        <w:rPr>
          <w:b/>
          <w:bCs/>
          <w:sz w:val="20"/>
          <w:szCs w:val="20"/>
          <w:lang w:val="en-AU"/>
        </w:rPr>
        <w:t xml:space="preserve">?  </w:t>
      </w:r>
    </w:p>
    <w:sectPr w:rsidR="00362600" w:rsidRPr="00837DA1" w:rsidSect="003A68C6">
      <w:footerReference w:type="default" r:id="rId12"/>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C35" w:rsidRDefault="00170C35" w:rsidP="009E6364">
      <w:r>
        <w:separator/>
      </w:r>
    </w:p>
  </w:endnote>
  <w:endnote w:type="continuationSeparator" w:id="0">
    <w:p w:rsidR="00170C35" w:rsidRDefault="00170C35" w:rsidP="009E6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7D95" w:rsidRDefault="00AF7D95">
    <w:pPr>
      <w:pStyle w:val="Footer"/>
      <w:jc w:val="center"/>
    </w:pPr>
    <w:r>
      <w:fldChar w:fldCharType="begin"/>
    </w:r>
    <w:r>
      <w:instrText xml:space="preserve"> PAGE   \* MERGEFORMAT </w:instrText>
    </w:r>
    <w:r>
      <w:fldChar w:fldCharType="separate"/>
    </w:r>
    <w:r w:rsidR="0098429B">
      <w:rPr>
        <w:noProof/>
      </w:rPr>
      <w:t>1</w:t>
    </w:r>
    <w:r>
      <w:fldChar w:fldCharType="end"/>
    </w:r>
  </w:p>
  <w:p w:rsidR="00AF7D95" w:rsidRDefault="00AF7D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C35" w:rsidRDefault="00170C35" w:rsidP="009E6364">
      <w:r>
        <w:separator/>
      </w:r>
    </w:p>
  </w:footnote>
  <w:footnote w:type="continuationSeparator" w:id="0">
    <w:p w:rsidR="00170C35" w:rsidRDefault="00170C35" w:rsidP="009E63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87CA9"/>
    <w:multiLevelType w:val="hybridMultilevel"/>
    <w:tmpl w:val="6966E3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2663DD2"/>
    <w:multiLevelType w:val="hybridMultilevel"/>
    <w:tmpl w:val="A85C459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9FC40F9"/>
    <w:multiLevelType w:val="hybridMultilevel"/>
    <w:tmpl w:val="C0BA55E8"/>
    <w:lvl w:ilvl="0" w:tplc="0C090001">
      <w:start w:val="1"/>
      <w:numFmt w:val="bullet"/>
      <w:lvlText w:val=""/>
      <w:lvlJc w:val="left"/>
      <w:pPr>
        <w:tabs>
          <w:tab w:val="num" w:pos="720"/>
        </w:tabs>
        <w:ind w:left="720" w:hanging="360"/>
      </w:pPr>
      <w:rPr>
        <w:rFonts w:ascii="Symbol" w:hAnsi="Symbol" w:hint="default"/>
      </w:rPr>
    </w:lvl>
    <w:lvl w:ilvl="1" w:tplc="C1B24E44" w:tentative="1">
      <w:start w:val="1"/>
      <w:numFmt w:val="bullet"/>
      <w:lvlText w:val=""/>
      <w:lvlJc w:val="left"/>
      <w:pPr>
        <w:tabs>
          <w:tab w:val="num" w:pos="1440"/>
        </w:tabs>
        <w:ind w:left="1440" w:hanging="360"/>
      </w:pPr>
      <w:rPr>
        <w:rFonts w:ascii="Wingdings 2" w:hAnsi="Wingdings 2" w:hint="default"/>
      </w:rPr>
    </w:lvl>
    <w:lvl w:ilvl="2" w:tplc="F9D65196" w:tentative="1">
      <w:start w:val="1"/>
      <w:numFmt w:val="bullet"/>
      <w:lvlText w:val=""/>
      <w:lvlJc w:val="left"/>
      <w:pPr>
        <w:tabs>
          <w:tab w:val="num" w:pos="2160"/>
        </w:tabs>
        <w:ind w:left="2160" w:hanging="360"/>
      </w:pPr>
      <w:rPr>
        <w:rFonts w:ascii="Wingdings 2" w:hAnsi="Wingdings 2" w:hint="default"/>
      </w:rPr>
    </w:lvl>
    <w:lvl w:ilvl="3" w:tplc="63E4A902" w:tentative="1">
      <w:start w:val="1"/>
      <w:numFmt w:val="bullet"/>
      <w:lvlText w:val=""/>
      <w:lvlJc w:val="left"/>
      <w:pPr>
        <w:tabs>
          <w:tab w:val="num" w:pos="2880"/>
        </w:tabs>
        <w:ind w:left="2880" w:hanging="360"/>
      </w:pPr>
      <w:rPr>
        <w:rFonts w:ascii="Wingdings 2" w:hAnsi="Wingdings 2" w:hint="default"/>
      </w:rPr>
    </w:lvl>
    <w:lvl w:ilvl="4" w:tplc="37146FB4" w:tentative="1">
      <w:start w:val="1"/>
      <w:numFmt w:val="bullet"/>
      <w:lvlText w:val=""/>
      <w:lvlJc w:val="left"/>
      <w:pPr>
        <w:tabs>
          <w:tab w:val="num" w:pos="3600"/>
        </w:tabs>
        <w:ind w:left="3600" w:hanging="360"/>
      </w:pPr>
      <w:rPr>
        <w:rFonts w:ascii="Wingdings 2" w:hAnsi="Wingdings 2" w:hint="default"/>
      </w:rPr>
    </w:lvl>
    <w:lvl w:ilvl="5" w:tplc="DDE64640" w:tentative="1">
      <w:start w:val="1"/>
      <w:numFmt w:val="bullet"/>
      <w:lvlText w:val=""/>
      <w:lvlJc w:val="left"/>
      <w:pPr>
        <w:tabs>
          <w:tab w:val="num" w:pos="4320"/>
        </w:tabs>
        <w:ind w:left="4320" w:hanging="360"/>
      </w:pPr>
      <w:rPr>
        <w:rFonts w:ascii="Wingdings 2" w:hAnsi="Wingdings 2" w:hint="default"/>
      </w:rPr>
    </w:lvl>
    <w:lvl w:ilvl="6" w:tplc="8278DAC0" w:tentative="1">
      <w:start w:val="1"/>
      <w:numFmt w:val="bullet"/>
      <w:lvlText w:val=""/>
      <w:lvlJc w:val="left"/>
      <w:pPr>
        <w:tabs>
          <w:tab w:val="num" w:pos="5040"/>
        </w:tabs>
        <w:ind w:left="5040" w:hanging="360"/>
      </w:pPr>
      <w:rPr>
        <w:rFonts w:ascii="Wingdings 2" w:hAnsi="Wingdings 2" w:hint="default"/>
      </w:rPr>
    </w:lvl>
    <w:lvl w:ilvl="7" w:tplc="97A87E22" w:tentative="1">
      <w:start w:val="1"/>
      <w:numFmt w:val="bullet"/>
      <w:lvlText w:val=""/>
      <w:lvlJc w:val="left"/>
      <w:pPr>
        <w:tabs>
          <w:tab w:val="num" w:pos="5760"/>
        </w:tabs>
        <w:ind w:left="5760" w:hanging="360"/>
      </w:pPr>
      <w:rPr>
        <w:rFonts w:ascii="Wingdings 2" w:hAnsi="Wingdings 2" w:hint="default"/>
      </w:rPr>
    </w:lvl>
    <w:lvl w:ilvl="8" w:tplc="4F6EBFC6" w:tentative="1">
      <w:start w:val="1"/>
      <w:numFmt w:val="bullet"/>
      <w:lvlText w:val=""/>
      <w:lvlJc w:val="left"/>
      <w:pPr>
        <w:tabs>
          <w:tab w:val="num" w:pos="6480"/>
        </w:tabs>
        <w:ind w:left="6480" w:hanging="360"/>
      </w:pPr>
      <w:rPr>
        <w:rFonts w:ascii="Wingdings 2" w:hAnsi="Wingdings 2" w:hint="default"/>
      </w:rPr>
    </w:lvl>
  </w:abstractNum>
  <w:abstractNum w:abstractNumId="3">
    <w:nsid w:val="0D327B84"/>
    <w:multiLevelType w:val="hybridMultilevel"/>
    <w:tmpl w:val="B0007D90"/>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4">
    <w:nsid w:val="0DAC314E"/>
    <w:multiLevelType w:val="hybridMultilevel"/>
    <w:tmpl w:val="704EC4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3664AF3"/>
    <w:multiLevelType w:val="hybridMultilevel"/>
    <w:tmpl w:val="2FC01D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A442EB4"/>
    <w:multiLevelType w:val="hybridMultilevel"/>
    <w:tmpl w:val="BBAC52BE"/>
    <w:lvl w:ilvl="0" w:tplc="0C090017">
      <w:start w:val="1"/>
      <w:numFmt w:val="lowerLetter"/>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DED1B41"/>
    <w:multiLevelType w:val="hybridMultilevel"/>
    <w:tmpl w:val="8ADCB0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2ED313E0"/>
    <w:multiLevelType w:val="hybridMultilevel"/>
    <w:tmpl w:val="728E43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2F853CED"/>
    <w:multiLevelType w:val="hybridMultilevel"/>
    <w:tmpl w:val="0B7C168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37AC7BFE"/>
    <w:multiLevelType w:val="hybridMultilevel"/>
    <w:tmpl w:val="3DF8BF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382E7D49"/>
    <w:multiLevelType w:val="hybridMultilevel"/>
    <w:tmpl w:val="40C88A02"/>
    <w:lvl w:ilvl="0" w:tplc="0C090001">
      <w:start w:val="1"/>
      <w:numFmt w:val="bullet"/>
      <w:lvlText w:val=""/>
      <w:lvlJc w:val="left"/>
      <w:pPr>
        <w:tabs>
          <w:tab w:val="num" w:pos="720"/>
        </w:tabs>
        <w:ind w:left="720" w:hanging="360"/>
      </w:pPr>
      <w:rPr>
        <w:rFonts w:ascii="Symbol" w:hAnsi="Symbol" w:hint="default"/>
      </w:rPr>
    </w:lvl>
    <w:lvl w:ilvl="1" w:tplc="C1B24E44" w:tentative="1">
      <w:start w:val="1"/>
      <w:numFmt w:val="bullet"/>
      <w:lvlText w:val=""/>
      <w:lvlJc w:val="left"/>
      <w:pPr>
        <w:tabs>
          <w:tab w:val="num" w:pos="1440"/>
        </w:tabs>
        <w:ind w:left="1440" w:hanging="360"/>
      </w:pPr>
      <w:rPr>
        <w:rFonts w:ascii="Wingdings 2" w:hAnsi="Wingdings 2" w:hint="default"/>
      </w:rPr>
    </w:lvl>
    <w:lvl w:ilvl="2" w:tplc="F9D65196" w:tentative="1">
      <w:start w:val="1"/>
      <w:numFmt w:val="bullet"/>
      <w:lvlText w:val=""/>
      <w:lvlJc w:val="left"/>
      <w:pPr>
        <w:tabs>
          <w:tab w:val="num" w:pos="2160"/>
        </w:tabs>
        <w:ind w:left="2160" w:hanging="360"/>
      </w:pPr>
      <w:rPr>
        <w:rFonts w:ascii="Wingdings 2" w:hAnsi="Wingdings 2" w:hint="default"/>
      </w:rPr>
    </w:lvl>
    <w:lvl w:ilvl="3" w:tplc="63E4A902" w:tentative="1">
      <w:start w:val="1"/>
      <w:numFmt w:val="bullet"/>
      <w:lvlText w:val=""/>
      <w:lvlJc w:val="left"/>
      <w:pPr>
        <w:tabs>
          <w:tab w:val="num" w:pos="2880"/>
        </w:tabs>
        <w:ind w:left="2880" w:hanging="360"/>
      </w:pPr>
      <w:rPr>
        <w:rFonts w:ascii="Wingdings 2" w:hAnsi="Wingdings 2" w:hint="default"/>
      </w:rPr>
    </w:lvl>
    <w:lvl w:ilvl="4" w:tplc="37146FB4" w:tentative="1">
      <w:start w:val="1"/>
      <w:numFmt w:val="bullet"/>
      <w:lvlText w:val=""/>
      <w:lvlJc w:val="left"/>
      <w:pPr>
        <w:tabs>
          <w:tab w:val="num" w:pos="3600"/>
        </w:tabs>
        <w:ind w:left="3600" w:hanging="360"/>
      </w:pPr>
      <w:rPr>
        <w:rFonts w:ascii="Wingdings 2" w:hAnsi="Wingdings 2" w:hint="default"/>
      </w:rPr>
    </w:lvl>
    <w:lvl w:ilvl="5" w:tplc="DDE64640" w:tentative="1">
      <w:start w:val="1"/>
      <w:numFmt w:val="bullet"/>
      <w:lvlText w:val=""/>
      <w:lvlJc w:val="left"/>
      <w:pPr>
        <w:tabs>
          <w:tab w:val="num" w:pos="4320"/>
        </w:tabs>
        <w:ind w:left="4320" w:hanging="360"/>
      </w:pPr>
      <w:rPr>
        <w:rFonts w:ascii="Wingdings 2" w:hAnsi="Wingdings 2" w:hint="default"/>
      </w:rPr>
    </w:lvl>
    <w:lvl w:ilvl="6" w:tplc="8278DAC0" w:tentative="1">
      <w:start w:val="1"/>
      <w:numFmt w:val="bullet"/>
      <w:lvlText w:val=""/>
      <w:lvlJc w:val="left"/>
      <w:pPr>
        <w:tabs>
          <w:tab w:val="num" w:pos="5040"/>
        </w:tabs>
        <w:ind w:left="5040" w:hanging="360"/>
      </w:pPr>
      <w:rPr>
        <w:rFonts w:ascii="Wingdings 2" w:hAnsi="Wingdings 2" w:hint="default"/>
      </w:rPr>
    </w:lvl>
    <w:lvl w:ilvl="7" w:tplc="97A87E22" w:tentative="1">
      <w:start w:val="1"/>
      <w:numFmt w:val="bullet"/>
      <w:lvlText w:val=""/>
      <w:lvlJc w:val="left"/>
      <w:pPr>
        <w:tabs>
          <w:tab w:val="num" w:pos="5760"/>
        </w:tabs>
        <w:ind w:left="5760" w:hanging="360"/>
      </w:pPr>
      <w:rPr>
        <w:rFonts w:ascii="Wingdings 2" w:hAnsi="Wingdings 2" w:hint="default"/>
      </w:rPr>
    </w:lvl>
    <w:lvl w:ilvl="8" w:tplc="4F6EBFC6" w:tentative="1">
      <w:start w:val="1"/>
      <w:numFmt w:val="bullet"/>
      <w:lvlText w:val=""/>
      <w:lvlJc w:val="left"/>
      <w:pPr>
        <w:tabs>
          <w:tab w:val="num" w:pos="6480"/>
        </w:tabs>
        <w:ind w:left="6480" w:hanging="360"/>
      </w:pPr>
      <w:rPr>
        <w:rFonts w:ascii="Wingdings 2" w:hAnsi="Wingdings 2" w:hint="default"/>
      </w:rPr>
    </w:lvl>
  </w:abstractNum>
  <w:abstractNum w:abstractNumId="12">
    <w:nsid w:val="3F2537CB"/>
    <w:multiLevelType w:val="hybridMultilevel"/>
    <w:tmpl w:val="5DCA99B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3">
    <w:nsid w:val="45EA73B9"/>
    <w:multiLevelType w:val="hybridMultilevel"/>
    <w:tmpl w:val="B66855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45F207E8"/>
    <w:multiLevelType w:val="hybridMultilevel"/>
    <w:tmpl w:val="5FB053A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A392E69"/>
    <w:multiLevelType w:val="hybridMultilevel"/>
    <w:tmpl w:val="63763B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4D0633CE"/>
    <w:multiLevelType w:val="hybridMultilevel"/>
    <w:tmpl w:val="A79A41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E491AF2"/>
    <w:multiLevelType w:val="hybridMultilevel"/>
    <w:tmpl w:val="B2DE9C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4E585043"/>
    <w:multiLevelType w:val="hybridMultilevel"/>
    <w:tmpl w:val="CCC66E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55712747"/>
    <w:multiLevelType w:val="hybridMultilevel"/>
    <w:tmpl w:val="29E209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5BFC27B0"/>
    <w:multiLevelType w:val="hybridMultilevel"/>
    <w:tmpl w:val="A7E8E9EC"/>
    <w:lvl w:ilvl="0" w:tplc="882A39A2">
      <w:start w:val="1"/>
      <w:numFmt w:val="bullet"/>
      <w:lvlText w:val=""/>
      <w:lvlJc w:val="left"/>
      <w:pPr>
        <w:tabs>
          <w:tab w:val="num" w:pos="720"/>
        </w:tabs>
        <w:ind w:left="720" w:hanging="360"/>
      </w:pPr>
      <w:rPr>
        <w:rFonts w:ascii="Wingdings 2" w:hAnsi="Wingdings 2" w:hint="default"/>
      </w:rPr>
    </w:lvl>
    <w:lvl w:ilvl="1" w:tplc="5C360B10" w:tentative="1">
      <w:start w:val="1"/>
      <w:numFmt w:val="bullet"/>
      <w:lvlText w:val=""/>
      <w:lvlJc w:val="left"/>
      <w:pPr>
        <w:tabs>
          <w:tab w:val="num" w:pos="1440"/>
        </w:tabs>
        <w:ind w:left="1440" w:hanging="360"/>
      </w:pPr>
      <w:rPr>
        <w:rFonts w:ascii="Wingdings 2" w:hAnsi="Wingdings 2" w:hint="default"/>
      </w:rPr>
    </w:lvl>
    <w:lvl w:ilvl="2" w:tplc="C136D908" w:tentative="1">
      <w:start w:val="1"/>
      <w:numFmt w:val="bullet"/>
      <w:lvlText w:val=""/>
      <w:lvlJc w:val="left"/>
      <w:pPr>
        <w:tabs>
          <w:tab w:val="num" w:pos="2160"/>
        </w:tabs>
        <w:ind w:left="2160" w:hanging="360"/>
      </w:pPr>
      <w:rPr>
        <w:rFonts w:ascii="Wingdings 2" w:hAnsi="Wingdings 2" w:hint="default"/>
      </w:rPr>
    </w:lvl>
    <w:lvl w:ilvl="3" w:tplc="BEAC5BEC" w:tentative="1">
      <w:start w:val="1"/>
      <w:numFmt w:val="bullet"/>
      <w:lvlText w:val=""/>
      <w:lvlJc w:val="left"/>
      <w:pPr>
        <w:tabs>
          <w:tab w:val="num" w:pos="2880"/>
        </w:tabs>
        <w:ind w:left="2880" w:hanging="360"/>
      </w:pPr>
      <w:rPr>
        <w:rFonts w:ascii="Wingdings 2" w:hAnsi="Wingdings 2" w:hint="default"/>
      </w:rPr>
    </w:lvl>
    <w:lvl w:ilvl="4" w:tplc="077A36DE" w:tentative="1">
      <w:start w:val="1"/>
      <w:numFmt w:val="bullet"/>
      <w:lvlText w:val=""/>
      <w:lvlJc w:val="left"/>
      <w:pPr>
        <w:tabs>
          <w:tab w:val="num" w:pos="3600"/>
        </w:tabs>
        <w:ind w:left="3600" w:hanging="360"/>
      </w:pPr>
      <w:rPr>
        <w:rFonts w:ascii="Wingdings 2" w:hAnsi="Wingdings 2" w:hint="default"/>
      </w:rPr>
    </w:lvl>
    <w:lvl w:ilvl="5" w:tplc="6128A122" w:tentative="1">
      <w:start w:val="1"/>
      <w:numFmt w:val="bullet"/>
      <w:lvlText w:val=""/>
      <w:lvlJc w:val="left"/>
      <w:pPr>
        <w:tabs>
          <w:tab w:val="num" w:pos="4320"/>
        </w:tabs>
        <w:ind w:left="4320" w:hanging="360"/>
      </w:pPr>
      <w:rPr>
        <w:rFonts w:ascii="Wingdings 2" w:hAnsi="Wingdings 2" w:hint="default"/>
      </w:rPr>
    </w:lvl>
    <w:lvl w:ilvl="6" w:tplc="36721BB8" w:tentative="1">
      <w:start w:val="1"/>
      <w:numFmt w:val="bullet"/>
      <w:lvlText w:val=""/>
      <w:lvlJc w:val="left"/>
      <w:pPr>
        <w:tabs>
          <w:tab w:val="num" w:pos="5040"/>
        </w:tabs>
        <w:ind w:left="5040" w:hanging="360"/>
      </w:pPr>
      <w:rPr>
        <w:rFonts w:ascii="Wingdings 2" w:hAnsi="Wingdings 2" w:hint="default"/>
      </w:rPr>
    </w:lvl>
    <w:lvl w:ilvl="7" w:tplc="EC868A4A" w:tentative="1">
      <w:start w:val="1"/>
      <w:numFmt w:val="bullet"/>
      <w:lvlText w:val=""/>
      <w:lvlJc w:val="left"/>
      <w:pPr>
        <w:tabs>
          <w:tab w:val="num" w:pos="5760"/>
        </w:tabs>
        <w:ind w:left="5760" w:hanging="360"/>
      </w:pPr>
      <w:rPr>
        <w:rFonts w:ascii="Wingdings 2" w:hAnsi="Wingdings 2" w:hint="default"/>
      </w:rPr>
    </w:lvl>
    <w:lvl w:ilvl="8" w:tplc="B4583374" w:tentative="1">
      <w:start w:val="1"/>
      <w:numFmt w:val="bullet"/>
      <w:lvlText w:val=""/>
      <w:lvlJc w:val="left"/>
      <w:pPr>
        <w:tabs>
          <w:tab w:val="num" w:pos="6480"/>
        </w:tabs>
        <w:ind w:left="6480" w:hanging="360"/>
      </w:pPr>
      <w:rPr>
        <w:rFonts w:ascii="Wingdings 2" w:hAnsi="Wingdings 2" w:hint="default"/>
      </w:rPr>
    </w:lvl>
  </w:abstractNum>
  <w:abstractNum w:abstractNumId="21">
    <w:nsid w:val="5DC93144"/>
    <w:multiLevelType w:val="hybridMultilevel"/>
    <w:tmpl w:val="77A8DA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60F303BF"/>
    <w:multiLevelType w:val="hybridMultilevel"/>
    <w:tmpl w:val="B27250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65331586"/>
    <w:multiLevelType w:val="hybridMultilevel"/>
    <w:tmpl w:val="AFFE48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689B584B"/>
    <w:multiLevelType w:val="hybridMultilevel"/>
    <w:tmpl w:val="E188D5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68FF5B5F"/>
    <w:multiLevelType w:val="hybridMultilevel"/>
    <w:tmpl w:val="119041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6B91715D"/>
    <w:multiLevelType w:val="hybridMultilevel"/>
    <w:tmpl w:val="8E443528"/>
    <w:lvl w:ilvl="0" w:tplc="0C090017">
      <w:start w:val="1"/>
      <w:numFmt w:val="lowerLetter"/>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6E4C19AB"/>
    <w:multiLevelType w:val="hybridMultilevel"/>
    <w:tmpl w:val="E6B6831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8">
    <w:nsid w:val="6E766120"/>
    <w:multiLevelType w:val="hybridMultilevel"/>
    <w:tmpl w:val="9D2876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7096019C"/>
    <w:multiLevelType w:val="hybridMultilevel"/>
    <w:tmpl w:val="D108DD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718558D9"/>
    <w:multiLevelType w:val="hybridMultilevel"/>
    <w:tmpl w:val="ABA8FD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755A6187"/>
    <w:multiLevelType w:val="hybridMultilevel"/>
    <w:tmpl w:val="793A1F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76752D0F"/>
    <w:multiLevelType w:val="hybridMultilevel"/>
    <w:tmpl w:val="A7D07F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7AE505CE"/>
    <w:multiLevelType w:val="hybridMultilevel"/>
    <w:tmpl w:val="9A7C31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15"/>
  </w:num>
  <w:num w:numId="3">
    <w:abstractNumId w:val="20"/>
  </w:num>
  <w:num w:numId="4">
    <w:abstractNumId w:val="11"/>
  </w:num>
  <w:num w:numId="5">
    <w:abstractNumId w:val="19"/>
  </w:num>
  <w:num w:numId="6">
    <w:abstractNumId w:val="28"/>
  </w:num>
  <w:num w:numId="7">
    <w:abstractNumId w:val="10"/>
  </w:num>
  <w:num w:numId="8">
    <w:abstractNumId w:val="30"/>
  </w:num>
  <w:num w:numId="9">
    <w:abstractNumId w:val="7"/>
  </w:num>
  <w:num w:numId="10">
    <w:abstractNumId w:val="9"/>
  </w:num>
  <w:num w:numId="11">
    <w:abstractNumId w:val="24"/>
  </w:num>
  <w:num w:numId="12">
    <w:abstractNumId w:val="16"/>
  </w:num>
  <w:num w:numId="13">
    <w:abstractNumId w:val="18"/>
  </w:num>
  <w:num w:numId="14">
    <w:abstractNumId w:val="5"/>
  </w:num>
  <w:num w:numId="15">
    <w:abstractNumId w:val="6"/>
  </w:num>
  <w:num w:numId="16">
    <w:abstractNumId w:val="26"/>
  </w:num>
  <w:num w:numId="17">
    <w:abstractNumId w:val="22"/>
  </w:num>
  <w:num w:numId="18">
    <w:abstractNumId w:val="17"/>
  </w:num>
  <w:num w:numId="19">
    <w:abstractNumId w:val="33"/>
  </w:num>
  <w:num w:numId="20">
    <w:abstractNumId w:val="23"/>
  </w:num>
  <w:num w:numId="21">
    <w:abstractNumId w:val="21"/>
  </w:num>
  <w:num w:numId="22">
    <w:abstractNumId w:val="12"/>
  </w:num>
  <w:num w:numId="23">
    <w:abstractNumId w:val="8"/>
  </w:num>
  <w:num w:numId="24">
    <w:abstractNumId w:val="29"/>
  </w:num>
  <w:num w:numId="25">
    <w:abstractNumId w:val="13"/>
  </w:num>
  <w:num w:numId="26">
    <w:abstractNumId w:val="4"/>
  </w:num>
  <w:num w:numId="27">
    <w:abstractNumId w:val="25"/>
  </w:num>
  <w:num w:numId="28">
    <w:abstractNumId w:val="0"/>
  </w:num>
  <w:num w:numId="29">
    <w:abstractNumId w:val="14"/>
  </w:num>
  <w:num w:numId="30">
    <w:abstractNumId w:val="32"/>
  </w:num>
  <w:num w:numId="31">
    <w:abstractNumId w:val="27"/>
  </w:num>
  <w:num w:numId="32">
    <w:abstractNumId w:val="3"/>
  </w:num>
  <w:num w:numId="33">
    <w:abstractNumId w:val="1"/>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924"/>
    <w:rsid w:val="00023474"/>
    <w:rsid w:val="000246B7"/>
    <w:rsid w:val="00041EBA"/>
    <w:rsid w:val="00043D4D"/>
    <w:rsid w:val="00055924"/>
    <w:rsid w:val="00074A4A"/>
    <w:rsid w:val="00083A6B"/>
    <w:rsid w:val="00084133"/>
    <w:rsid w:val="000A00A0"/>
    <w:rsid w:val="001065DD"/>
    <w:rsid w:val="001429F9"/>
    <w:rsid w:val="00161CD5"/>
    <w:rsid w:val="00170C35"/>
    <w:rsid w:val="00173675"/>
    <w:rsid w:val="00190303"/>
    <w:rsid w:val="001921A6"/>
    <w:rsid w:val="001A5141"/>
    <w:rsid w:val="001B6C04"/>
    <w:rsid w:val="001C6D99"/>
    <w:rsid w:val="00211E91"/>
    <w:rsid w:val="00221303"/>
    <w:rsid w:val="00240AA0"/>
    <w:rsid w:val="002457B7"/>
    <w:rsid w:val="00254CBD"/>
    <w:rsid w:val="00273F01"/>
    <w:rsid w:val="002A5F9C"/>
    <w:rsid w:val="003060D7"/>
    <w:rsid w:val="00350A36"/>
    <w:rsid w:val="00354EBC"/>
    <w:rsid w:val="00361C17"/>
    <w:rsid w:val="00362600"/>
    <w:rsid w:val="00380299"/>
    <w:rsid w:val="003A68C6"/>
    <w:rsid w:val="003F6247"/>
    <w:rsid w:val="00471C02"/>
    <w:rsid w:val="00481AEF"/>
    <w:rsid w:val="004876FC"/>
    <w:rsid w:val="00494E33"/>
    <w:rsid w:val="004A3C04"/>
    <w:rsid w:val="004B5F80"/>
    <w:rsid w:val="004B68F0"/>
    <w:rsid w:val="00533672"/>
    <w:rsid w:val="00543550"/>
    <w:rsid w:val="0058130F"/>
    <w:rsid w:val="005E530B"/>
    <w:rsid w:val="00622C24"/>
    <w:rsid w:val="00654487"/>
    <w:rsid w:val="00672375"/>
    <w:rsid w:val="006930D2"/>
    <w:rsid w:val="006A4605"/>
    <w:rsid w:val="007566E8"/>
    <w:rsid w:val="007639DF"/>
    <w:rsid w:val="00793FC7"/>
    <w:rsid w:val="007A7F2D"/>
    <w:rsid w:val="007C4F30"/>
    <w:rsid w:val="007D66D5"/>
    <w:rsid w:val="00804A45"/>
    <w:rsid w:val="0081141C"/>
    <w:rsid w:val="00817232"/>
    <w:rsid w:val="00837DA1"/>
    <w:rsid w:val="00885779"/>
    <w:rsid w:val="008C6EF9"/>
    <w:rsid w:val="00915A79"/>
    <w:rsid w:val="00981DF2"/>
    <w:rsid w:val="0098429B"/>
    <w:rsid w:val="009C0F0B"/>
    <w:rsid w:val="009C2C3C"/>
    <w:rsid w:val="009E6364"/>
    <w:rsid w:val="00A51554"/>
    <w:rsid w:val="00A945C1"/>
    <w:rsid w:val="00AA2CF1"/>
    <w:rsid w:val="00AC16AD"/>
    <w:rsid w:val="00AF7D95"/>
    <w:rsid w:val="00B073A9"/>
    <w:rsid w:val="00B07E50"/>
    <w:rsid w:val="00B33C31"/>
    <w:rsid w:val="00BD6F24"/>
    <w:rsid w:val="00C14877"/>
    <w:rsid w:val="00C164BF"/>
    <w:rsid w:val="00C455DC"/>
    <w:rsid w:val="00C57631"/>
    <w:rsid w:val="00C724C7"/>
    <w:rsid w:val="00CA7CD2"/>
    <w:rsid w:val="00D04EC3"/>
    <w:rsid w:val="00D1360D"/>
    <w:rsid w:val="00D4119F"/>
    <w:rsid w:val="00D904B8"/>
    <w:rsid w:val="00DC6E65"/>
    <w:rsid w:val="00E64F41"/>
    <w:rsid w:val="00ED2D14"/>
    <w:rsid w:val="00ED7B72"/>
    <w:rsid w:val="00F01CC4"/>
    <w:rsid w:val="00F53DE4"/>
    <w:rsid w:val="00FB039C"/>
    <w:rsid w:val="00FB2C06"/>
    <w:rsid w:val="00FC5523"/>
    <w:rsid w:val="00FD7C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9E6364"/>
    <w:pPr>
      <w:tabs>
        <w:tab w:val="center" w:pos="4513"/>
        <w:tab w:val="right" w:pos="9026"/>
      </w:tabs>
    </w:pPr>
  </w:style>
  <w:style w:type="character" w:customStyle="1" w:styleId="HeaderChar">
    <w:name w:val="Header Char"/>
    <w:link w:val="Header"/>
    <w:rsid w:val="009E6364"/>
    <w:rPr>
      <w:sz w:val="24"/>
      <w:szCs w:val="24"/>
      <w:lang w:val="en-US" w:eastAsia="en-US"/>
    </w:rPr>
  </w:style>
  <w:style w:type="paragraph" w:styleId="Footer">
    <w:name w:val="footer"/>
    <w:basedOn w:val="Normal"/>
    <w:link w:val="FooterChar"/>
    <w:uiPriority w:val="99"/>
    <w:rsid w:val="009E6364"/>
    <w:pPr>
      <w:tabs>
        <w:tab w:val="center" w:pos="4513"/>
        <w:tab w:val="right" w:pos="9026"/>
      </w:tabs>
    </w:pPr>
  </w:style>
  <w:style w:type="character" w:customStyle="1" w:styleId="FooterChar">
    <w:name w:val="Footer Char"/>
    <w:link w:val="Footer"/>
    <w:uiPriority w:val="99"/>
    <w:rsid w:val="009E6364"/>
    <w:rPr>
      <w:sz w:val="24"/>
      <w:szCs w:val="24"/>
      <w:lang w:val="en-US" w:eastAsia="en-US"/>
    </w:rPr>
  </w:style>
  <w:style w:type="table" w:styleId="TableGrid">
    <w:name w:val="Table Grid"/>
    <w:basedOn w:val="TableNormal"/>
    <w:rsid w:val="00ED2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rsid w:val="00043D4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9E6364"/>
    <w:pPr>
      <w:tabs>
        <w:tab w:val="center" w:pos="4513"/>
        <w:tab w:val="right" w:pos="9026"/>
      </w:tabs>
    </w:pPr>
  </w:style>
  <w:style w:type="character" w:customStyle="1" w:styleId="HeaderChar">
    <w:name w:val="Header Char"/>
    <w:link w:val="Header"/>
    <w:rsid w:val="009E6364"/>
    <w:rPr>
      <w:sz w:val="24"/>
      <w:szCs w:val="24"/>
      <w:lang w:val="en-US" w:eastAsia="en-US"/>
    </w:rPr>
  </w:style>
  <w:style w:type="paragraph" w:styleId="Footer">
    <w:name w:val="footer"/>
    <w:basedOn w:val="Normal"/>
    <w:link w:val="FooterChar"/>
    <w:uiPriority w:val="99"/>
    <w:rsid w:val="009E6364"/>
    <w:pPr>
      <w:tabs>
        <w:tab w:val="center" w:pos="4513"/>
        <w:tab w:val="right" w:pos="9026"/>
      </w:tabs>
    </w:pPr>
  </w:style>
  <w:style w:type="character" w:customStyle="1" w:styleId="FooterChar">
    <w:name w:val="Footer Char"/>
    <w:link w:val="Footer"/>
    <w:uiPriority w:val="99"/>
    <w:rsid w:val="009E6364"/>
    <w:rPr>
      <w:sz w:val="24"/>
      <w:szCs w:val="24"/>
      <w:lang w:val="en-US" w:eastAsia="en-US"/>
    </w:rPr>
  </w:style>
  <w:style w:type="table" w:styleId="TableGrid">
    <w:name w:val="Table Grid"/>
    <w:basedOn w:val="TableNormal"/>
    <w:rsid w:val="00ED2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rsid w:val="00043D4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671733">
      <w:bodyDiv w:val="1"/>
      <w:marLeft w:val="0"/>
      <w:marRight w:val="0"/>
      <w:marTop w:val="0"/>
      <w:marBottom w:val="0"/>
      <w:divBdr>
        <w:top w:val="none" w:sz="0" w:space="0" w:color="auto"/>
        <w:left w:val="none" w:sz="0" w:space="0" w:color="auto"/>
        <w:bottom w:val="none" w:sz="0" w:space="0" w:color="auto"/>
        <w:right w:val="none" w:sz="0" w:space="0" w:color="auto"/>
      </w:divBdr>
    </w:div>
    <w:div w:id="644355119">
      <w:bodyDiv w:val="1"/>
      <w:marLeft w:val="0"/>
      <w:marRight w:val="0"/>
      <w:marTop w:val="0"/>
      <w:marBottom w:val="0"/>
      <w:divBdr>
        <w:top w:val="none" w:sz="0" w:space="0" w:color="auto"/>
        <w:left w:val="none" w:sz="0" w:space="0" w:color="auto"/>
        <w:bottom w:val="none" w:sz="0" w:space="0" w:color="auto"/>
        <w:right w:val="none" w:sz="0" w:space="0" w:color="auto"/>
      </w:divBdr>
    </w:div>
    <w:div w:id="708453547">
      <w:bodyDiv w:val="1"/>
      <w:marLeft w:val="0"/>
      <w:marRight w:val="0"/>
      <w:marTop w:val="0"/>
      <w:marBottom w:val="0"/>
      <w:divBdr>
        <w:top w:val="none" w:sz="0" w:space="0" w:color="auto"/>
        <w:left w:val="none" w:sz="0" w:space="0" w:color="auto"/>
        <w:bottom w:val="none" w:sz="0" w:space="0" w:color="auto"/>
        <w:right w:val="none" w:sz="0" w:space="0" w:color="auto"/>
      </w:divBdr>
      <w:divsChild>
        <w:div w:id="7803360">
          <w:marLeft w:val="432"/>
          <w:marRight w:val="0"/>
          <w:marTop w:val="120"/>
          <w:marBottom w:val="0"/>
          <w:divBdr>
            <w:top w:val="none" w:sz="0" w:space="0" w:color="auto"/>
            <w:left w:val="none" w:sz="0" w:space="0" w:color="auto"/>
            <w:bottom w:val="none" w:sz="0" w:space="0" w:color="auto"/>
            <w:right w:val="none" w:sz="0" w:space="0" w:color="auto"/>
          </w:divBdr>
        </w:div>
        <w:div w:id="876544619">
          <w:marLeft w:val="432"/>
          <w:marRight w:val="0"/>
          <w:marTop w:val="120"/>
          <w:marBottom w:val="0"/>
          <w:divBdr>
            <w:top w:val="none" w:sz="0" w:space="0" w:color="auto"/>
            <w:left w:val="none" w:sz="0" w:space="0" w:color="auto"/>
            <w:bottom w:val="none" w:sz="0" w:space="0" w:color="auto"/>
            <w:right w:val="none" w:sz="0" w:space="0" w:color="auto"/>
          </w:divBdr>
        </w:div>
        <w:div w:id="1012491064">
          <w:marLeft w:val="432"/>
          <w:marRight w:val="0"/>
          <w:marTop w:val="120"/>
          <w:marBottom w:val="0"/>
          <w:divBdr>
            <w:top w:val="none" w:sz="0" w:space="0" w:color="auto"/>
            <w:left w:val="none" w:sz="0" w:space="0" w:color="auto"/>
            <w:bottom w:val="none" w:sz="0" w:space="0" w:color="auto"/>
            <w:right w:val="none" w:sz="0" w:space="0" w:color="auto"/>
          </w:divBdr>
        </w:div>
        <w:div w:id="1071390313">
          <w:marLeft w:val="432"/>
          <w:marRight w:val="0"/>
          <w:marTop w:val="120"/>
          <w:marBottom w:val="0"/>
          <w:divBdr>
            <w:top w:val="none" w:sz="0" w:space="0" w:color="auto"/>
            <w:left w:val="none" w:sz="0" w:space="0" w:color="auto"/>
            <w:bottom w:val="none" w:sz="0" w:space="0" w:color="auto"/>
            <w:right w:val="none" w:sz="0" w:space="0" w:color="auto"/>
          </w:divBdr>
        </w:div>
        <w:div w:id="1141925193">
          <w:marLeft w:val="432"/>
          <w:marRight w:val="0"/>
          <w:marTop w:val="120"/>
          <w:marBottom w:val="0"/>
          <w:divBdr>
            <w:top w:val="none" w:sz="0" w:space="0" w:color="auto"/>
            <w:left w:val="none" w:sz="0" w:space="0" w:color="auto"/>
            <w:bottom w:val="none" w:sz="0" w:space="0" w:color="auto"/>
            <w:right w:val="none" w:sz="0" w:space="0" w:color="auto"/>
          </w:divBdr>
        </w:div>
        <w:div w:id="1481338814">
          <w:marLeft w:val="432"/>
          <w:marRight w:val="0"/>
          <w:marTop w:val="120"/>
          <w:marBottom w:val="0"/>
          <w:divBdr>
            <w:top w:val="none" w:sz="0" w:space="0" w:color="auto"/>
            <w:left w:val="none" w:sz="0" w:space="0" w:color="auto"/>
            <w:bottom w:val="none" w:sz="0" w:space="0" w:color="auto"/>
            <w:right w:val="none" w:sz="0" w:space="0" w:color="auto"/>
          </w:divBdr>
        </w:div>
        <w:div w:id="1804536376">
          <w:marLeft w:val="432"/>
          <w:marRight w:val="0"/>
          <w:marTop w:val="120"/>
          <w:marBottom w:val="0"/>
          <w:divBdr>
            <w:top w:val="none" w:sz="0" w:space="0" w:color="auto"/>
            <w:left w:val="none" w:sz="0" w:space="0" w:color="auto"/>
            <w:bottom w:val="none" w:sz="0" w:space="0" w:color="auto"/>
            <w:right w:val="none" w:sz="0" w:space="0" w:color="auto"/>
          </w:divBdr>
        </w:div>
        <w:div w:id="1812163654">
          <w:marLeft w:val="432"/>
          <w:marRight w:val="0"/>
          <w:marTop w:val="120"/>
          <w:marBottom w:val="0"/>
          <w:divBdr>
            <w:top w:val="none" w:sz="0" w:space="0" w:color="auto"/>
            <w:left w:val="none" w:sz="0" w:space="0" w:color="auto"/>
            <w:bottom w:val="none" w:sz="0" w:space="0" w:color="auto"/>
            <w:right w:val="none" w:sz="0" w:space="0" w:color="auto"/>
          </w:divBdr>
        </w:div>
        <w:div w:id="1995717366">
          <w:marLeft w:val="432"/>
          <w:marRight w:val="0"/>
          <w:marTop w:val="120"/>
          <w:marBottom w:val="0"/>
          <w:divBdr>
            <w:top w:val="none" w:sz="0" w:space="0" w:color="auto"/>
            <w:left w:val="none" w:sz="0" w:space="0" w:color="auto"/>
            <w:bottom w:val="none" w:sz="0" w:space="0" w:color="auto"/>
            <w:right w:val="none" w:sz="0" w:space="0" w:color="auto"/>
          </w:divBdr>
        </w:div>
        <w:div w:id="2131627178">
          <w:marLeft w:val="432"/>
          <w:marRight w:val="0"/>
          <w:marTop w:val="120"/>
          <w:marBottom w:val="0"/>
          <w:divBdr>
            <w:top w:val="none" w:sz="0" w:space="0" w:color="auto"/>
            <w:left w:val="none" w:sz="0" w:space="0" w:color="auto"/>
            <w:bottom w:val="none" w:sz="0" w:space="0" w:color="auto"/>
            <w:right w:val="none" w:sz="0" w:space="0" w:color="auto"/>
          </w:divBdr>
        </w:div>
        <w:div w:id="2132672717">
          <w:marLeft w:val="432"/>
          <w:marRight w:val="0"/>
          <w:marTop w:val="120"/>
          <w:marBottom w:val="0"/>
          <w:divBdr>
            <w:top w:val="none" w:sz="0" w:space="0" w:color="auto"/>
            <w:left w:val="none" w:sz="0" w:space="0" w:color="auto"/>
            <w:bottom w:val="none" w:sz="0" w:space="0" w:color="auto"/>
            <w:right w:val="none" w:sz="0" w:space="0" w:color="auto"/>
          </w:divBdr>
        </w:div>
      </w:divsChild>
    </w:div>
    <w:div w:id="1737821417">
      <w:bodyDiv w:val="1"/>
      <w:marLeft w:val="0"/>
      <w:marRight w:val="0"/>
      <w:marTop w:val="0"/>
      <w:marBottom w:val="0"/>
      <w:divBdr>
        <w:top w:val="none" w:sz="0" w:space="0" w:color="auto"/>
        <w:left w:val="none" w:sz="0" w:space="0" w:color="auto"/>
        <w:bottom w:val="none" w:sz="0" w:space="0" w:color="auto"/>
        <w:right w:val="none" w:sz="0" w:space="0" w:color="auto"/>
      </w:divBdr>
      <w:divsChild>
        <w:div w:id="490996161">
          <w:marLeft w:val="432"/>
          <w:marRight w:val="0"/>
          <w:marTop w:val="120"/>
          <w:marBottom w:val="0"/>
          <w:divBdr>
            <w:top w:val="none" w:sz="0" w:space="0" w:color="auto"/>
            <w:left w:val="none" w:sz="0" w:space="0" w:color="auto"/>
            <w:bottom w:val="none" w:sz="0" w:space="0" w:color="auto"/>
            <w:right w:val="none" w:sz="0" w:space="0" w:color="auto"/>
          </w:divBdr>
        </w:div>
        <w:div w:id="1639647585">
          <w:marLeft w:val="432"/>
          <w:marRight w:val="0"/>
          <w:marTop w:val="120"/>
          <w:marBottom w:val="0"/>
          <w:divBdr>
            <w:top w:val="none" w:sz="0" w:space="0" w:color="auto"/>
            <w:left w:val="none" w:sz="0" w:space="0" w:color="auto"/>
            <w:bottom w:val="none" w:sz="0" w:space="0" w:color="auto"/>
            <w:right w:val="none" w:sz="0" w:space="0" w:color="auto"/>
          </w:divBdr>
        </w:div>
      </w:divsChild>
    </w:div>
    <w:div w:id="1812359721">
      <w:bodyDiv w:val="1"/>
      <w:marLeft w:val="0"/>
      <w:marRight w:val="0"/>
      <w:marTop w:val="0"/>
      <w:marBottom w:val="0"/>
      <w:divBdr>
        <w:top w:val="none" w:sz="0" w:space="0" w:color="auto"/>
        <w:left w:val="none" w:sz="0" w:space="0" w:color="auto"/>
        <w:bottom w:val="none" w:sz="0" w:space="0" w:color="auto"/>
        <w:right w:val="none" w:sz="0" w:space="0" w:color="auto"/>
      </w:divBdr>
    </w:div>
    <w:div w:id="2037847864">
      <w:bodyDiv w:val="1"/>
      <w:marLeft w:val="0"/>
      <w:marRight w:val="0"/>
      <w:marTop w:val="0"/>
      <w:marBottom w:val="0"/>
      <w:divBdr>
        <w:top w:val="none" w:sz="0" w:space="0" w:color="auto"/>
        <w:left w:val="none" w:sz="0" w:space="0" w:color="auto"/>
        <w:bottom w:val="none" w:sz="0" w:space="0" w:color="auto"/>
        <w:right w:val="none" w:sz="0" w:space="0" w:color="auto"/>
      </w:divBdr>
      <w:divsChild>
        <w:div w:id="22750964">
          <w:marLeft w:val="432"/>
          <w:marRight w:val="0"/>
          <w:marTop w:val="120"/>
          <w:marBottom w:val="0"/>
          <w:divBdr>
            <w:top w:val="none" w:sz="0" w:space="0" w:color="auto"/>
            <w:left w:val="none" w:sz="0" w:space="0" w:color="auto"/>
            <w:bottom w:val="none" w:sz="0" w:space="0" w:color="auto"/>
            <w:right w:val="none" w:sz="0" w:space="0" w:color="auto"/>
          </w:divBdr>
        </w:div>
        <w:div w:id="476841613">
          <w:marLeft w:val="432"/>
          <w:marRight w:val="0"/>
          <w:marTop w:val="120"/>
          <w:marBottom w:val="0"/>
          <w:divBdr>
            <w:top w:val="none" w:sz="0" w:space="0" w:color="auto"/>
            <w:left w:val="none" w:sz="0" w:space="0" w:color="auto"/>
            <w:bottom w:val="none" w:sz="0" w:space="0" w:color="auto"/>
            <w:right w:val="none" w:sz="0" w:space="0" w:color="auto"/>
          </w:divBdr>
        </w:div>
        <w:div w:id="589584940">
          <w:marLeft w:val="432"/>
          <w:marRight w:val="0"/>
          <w:marTop w:val="120"/>
          <w:marBottom w:val="0"/>
          <w:divBdr>
            <w:top w:val="none" w:sz="0" w:space="0" w:color="auto"/>
            <w:left w:val="none" w:sz="0" w:space="0" w:color="auto"/>
            <w:bottom w:val="none" w:sz="0" w:space="0" w:color="auto"/>
            <w:right w:val="none" w:sz="0" w:space="0" w:color="auto"/>
          </w:divBdr>
        </w:div>
        <w:div w:id="754516040">
          <w:marLeft w:val="432"/>
          <w:marRight w:val="0"/>
          <w:marTop w:val="120"/>
          <w:marBottom w:val="0"/>
          <w:divBdr>
            <w:top w:val="none" w:sz="0" w:space="0" w:color="auto"/>
            <w:left w:val="none" w:sz="0" w:space="0" w:color="auto"/>
            <w:bottom w:val="none" w:sz="0" w:space="0" w:color="auto"/>
            <w:right w:val="none" w:sz="0" w:space="0" w:color="auto"/>
          </w:divBdr>
        </w:div>
        <w:div w:id="835347020">
          <w:marLeft w:val="432"/>
          <w:marRight w:val="0"/>
          <w:marTop w:val="120"/>
          <w:marBottom w:val="0"/>
          <w:divBdr>
            <w:top w:val="none" w:sz="0" w:space="0" w:color="auto"/>
            <w:left w:val="none" w:sz="0" w:space="0" w:color="auto"/>
            <w:bottom w:val="none" w:sz="0" w:space="0" w:color="auto"/>
            <w:right w:val="none" w:sz="0" w:space="0" w:color="auto"/>
          </w:divBdr>
        </w:div>
        <w:div w:id="1163744739">
          <w:marLeft w:val="432"/>
          <w:marRight w:val="0"/>
          <w:marTop w:val="120"/>
          <w:marBottom w:val="0"/>
          <w:divBdr>
            <w:top w:val="none" w:sz="0" w:space="0" w:color="auto"/>
            <w:left w:val="none" w:sz="0" w:space="0" w:color="auto"/>
            <w:bottom w:val="none" w:sz="0" w:space="0" w:color="auto"/>
            <w:right w:val="none" w:sz="0" w:space="0" w:color="auto"/>
          </w:divBdr>
        </w:div>
        <w:div w:id="1200436409">
          <w:marLeft w:val="432"/>
          <w:marRight w:val="0"/>
          <w:marTop w:val="120"/>
          <w:marBottom w:val="0"/>
          <w:divBdr>
            <w:top w:val="none" w:sz="0" w:space="0" w:color="auto"/>
            <w:left w:val="none" w:sz="0" w:space="0" w:color="auto"/>
            <w:bottom w:val="none" w:sz="0" w:space="0" w:color="auto"/>
            <w:right w:val="none" w:sz="0" w:space="0" w:color="auto"/>
          </w:divBdr>
        </w:div>
        <w:div w:id="1494375270">
          <w:marLeft w:val="432"/>
          <w:marRight w:val="0"/>
          <w:marTop w:val="120"/>
          <w:marBottom w:val="0"/>
          <w:divBdr>
            <w:top w:val="none" w:sz="0" w:space="0" w:color="auto"/>
            <w:left w:val="none" w:sz="0" w:space="0" w:color="auto"/>
            <w:bottom w:val="none" w:sz="0" w:space="0" w:color="auto"/>
            <w:right w:val="none" w:sz="0" w:space="0" w:color="auto"/>
          </w:divBdr>
        </w:div>
        <w:div w:id="1620456457">
          <w:marLeft w:val="432"/>
          <w:marRight w:val="0"/>
          <w:marTop w:val="120"/>
          <w:marBottom w:val="0"/>
          <w:divBdr>
            <w:top w:val="none" w:sz="0" w:space="0" w:color="auto"/>
            <w:left w:val="none" w:sz="0" w:space="0" w:color="auto"/>
            <w:bottom w:val="none" w:sz="0" w:space="0" w:color="auto"/>
            <w:right w:val="none" w:sz="0" w:space="0" w:color="auto"/>
          </w:divBdr>
        </w:div>
        <w:div w:id="1633630850">
          <w:marLeft w:val="432"/>
          <w:marRight w:val="0"/>
          <w:marTop w:val="120"/>
          <w:marBottom w:val="0"/>
          <w:divBdr>
            <w:top w:val="none" w:sz="0" w:space="0" w:color="auto"/>
            <w:left w:val="none" w:sz="0" w:space="0" w:color="auto"/>
            <w:bottom w:val="none" w:sz="0" w:space="0" w:color="auto"/>
            <w:right w:val="none" w:sz="0" w:space="0" w:color="auto"/>
          </w:divBdr>
        </w:div>
        <w:div w:id="2108114980">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hancinged.wgbh.org/research/eeeee.html"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strangeways\Application%20Data\Microsoft\Templates\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CB8C8-3967-475D-A879-7D8BB6CBF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1750</Words>
  <Characters>9978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11705</CharactersWithSpaces>
  <SharedDoc>false</SharedDoc>
  <HLinks>
    <vt:vector size="6" baseType="variant">
      <vt:variant>
        <vt:i4>4063281</vt:i4>
      </vt:variant>
      <vt:variant>
        <vt:i4>0</vt:i4>
      </vt:variant>
      <vt:variant>
        <vt:i4>0</vt:i4>
      </vt:variant>
      <vt:variant>
        <vt:i4>5</vt:i4>
      </vt:variant>
      <vt:variant>
        <vt:lpwstr>http://enhancinged.wgbh.org/research/eeeee.html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astrangeways</dc:creator>
  <cp:lastModifiedBy>CDU</cp:lastModifiedBy>
  <cp:revision>2</cp:revision>
  <cp:lastPrinted>2013-08-14T01:38:00Z</cp:lastPrinted>
  <dcterms:created xsi:type="dcterms:W3CDTF">2013-08-14T01:39:00Z</dcterms:created>
  <dcterms:modified xsi:type="dcterms:W3CDTF">2013-08-14T01:39:00Z</dcterms:modified>
</cp:coreProperties>
</file>